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96" w:rsidRPr="00C80F59" w:rsidRDefault="001F7DB1" w:rsidP="00E10E96">
      <w:pPr>
        <w:pStyle w:val="Sinespaciado"/>
        <w:jc w:val="center"/>
      </w:pPr>
      <w:bookmarkStart w:id="0" w:name="_GoBack"/>
      <w:r>
        <w:rPr>
          <w:noProof/>
        </w:rPr>
        <w:drawing>
          <wp:inline distT="0" distB="0" distL="0" distR="0" wp14:anchorId="52FC6C26" wp14:editId="38CDC878">
            <wp:extent cx="2162175" cy="1800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800225"/>
                    </a:xfrm>
                    <a:prstGeom prst="rect">
                      <a:avLst/>
                    </a:prstGeom>
                    <a:noFill/>
                  </pic:spPr>
                </pic:pic>
              </a:graphicData>
            </a:graphic>
          </wp:inline>
        </w:drawing>
      </w:r>
      <w:bookmarkEnd w:id="0"/>
    </w:p>
    <w:p w:rsidR="00DB7496" w:rsidRPr="00C80F59" w:rsidRDefault="00DB7496" w:rsidP="00DB7496">
      <w:pPr>
        <w:autoSpaceDE w:val="0"/>
        <w:autoSpaceDN w:val="0"/>
        <w:adjustRightInd w:val="0"/>
        <w:spacing w:after="0"/>
        <w:rPr>
          <w:b/>
          <w:sz w:val="24"/>
          <w:szCs w:val="24"/>
        </w:rPr>
      </w:pPr>
    </w:p>
    <w:p w:rsidR="001F7DB1" w:rsidRPr="00D1393C" w:rsidRDefault="001F7DB1" w:rsidP="00282192">
      <w:pPr>
        <w:rPr>
          <w:rFonts w:cstheme="minorHAnsi"/>
          <w:b/>
          <w:sz w:val="24"/>
          <w:szCs w:val="24"/>
        </w:rPr>
      </w:pPr>
    </w:p>
    <w:p w:rsidR="001F7DB1" w:rsidRPr="00D1393C" w:rsidRDefault="0071232C" w:rsidP="001F7DB1">
      <w:pPr>
        <w:jc w:val="center"/>
        <w:rPr>
          <w:rFonts w:cstheme="minorHAnsi"/>
          <w:b/>
          <w:sz w:val="24"/>
          <w:szCs w:val="24"/>
        </w:rPr>
      </w:pPr>
      <w:r>
        <w:rPr>
          <w:rFonts w:cstheme="minorHAnsi"/>
          <w:b/>
          <w:sz w:val="24"/>
          <w:szCs w:val="24"/>
        </w:rPr>
        <w:t>PROYECTO AMBIENTAL</w:t>
      </w:r>
      <w:r w:rsidR="001F7DB1" w:rsidRPr="00D1393C">
        <w:rPr>
          <w:rFonts w:cstheme="minorHAnsi"/>
          <w:b/>
          <w:sz w:val="24"/>
          <w:szCs w:val="24"/>
        </w:rPr>
        <w:t xml:space="preserve"> ESCOLAR</w:t>
      </w:r>
    </w:p>
    <w:p w:rsidR="001F7DB1" w:rsidRPr="00D1393C" w:rsidRDefault="001F7DB1" w:rsidP="001F7DB1">
      <w:pPr>
        <w:jc w:val="center"/>
        <w:rPr>
          <w:rFonts w:cstheme="minorHAnsi"/>
          <w:b/>
          <w:sz w:val="24"/>
          <w:szCs w:val="24"/>
        </w:rPr>
      </w:pPr>
      <w:r w:rsidRPr="00D1393C">
        <w:rPr>
          <w:rFonts w:cstheme="minorHAnsi"/>
          <w:b/>
          <w:sz w:val="24"/>
          <w:szCs w:val="24"/>
        </w:rPr>
        <w:t>PRAES</w:t>
      </w:r>
    </w:p>
    <w:p w:rsidR="001F7DB1" w:rsidRPr="00D1393C" w:rsidRDefault="001F7DB1" w:rsidP="001F7DB1">
      <w:pPr>
        <w:jc w:val="center"/>
        <w:rPr>
          <w:rFonts w:cstheme="minorHAnsi"/>
          <w:b/>
          <w:sz w:val="24"/>
          <w:szCs w:val="24"/>
        </w:rPr>
      </w:pPr>
      <w:r w:rsidRPr="00D1393C">
        <w:rPr>
          <w:rFonts w:cstheme="minorHAnsi"/>
          <w:b/>
          <w:sz w:val="24"/>
          <w:szCs w:val="24"/>
        </w:rPr>
        <w:t>INSTITUCIÓN EDUCATIVA AGRÍCOLA UNIÓN DE BAJIRÁ</w:t>
      </w:r>
    </w:p>
    <w:p w:rsidR="00833EB3" w:rsidRPr="00D1393C" w:rsidRDefault="003B735C" w:rsidP="001F7DB1">
      <w:pPr>
        <w:jc w:val="center"/>
        <w:rPr>
          <w:rFonts w:cstheme="minorHAnsi"/>
          <w:b/>
          <w:sz w:val="24"/>
          <w:szCs w:val="24"/>
        </w:rPr>
      </w:pPr>
      <w:r>
        <w:rPr>
          <w:rFonts w:cstheme="minorHAnsi"/>
          <w:b/>
          <w:sz w:val="24"/>
          <w:szCs w:val="24"/>
        </w:rPr>
        <w:t>2018</w:t>
      </w:r>
    </w:p>
    <w:p w:rsidR="00833EB3" w:rsidRPr="00D1393C" w:rsidRDefault="00833EB3" w:rsidP="00833EB3">
      <w:pPr>
        <w:rPr>
          <w:rFonts w:cstheme="minorHAnsi"/>
          <w:b/>
          <w:sz w:val="24"/>
          <w:szCs w:val="24"/>
        </w:rPr>
      </w:pPr>
    </w:p>
    <w:p w:rsidR="006D18CB" w:rsidRPr="00D1393C" w:rsidRDefault="006D18CB" w:rsidP="006D18CB">
      <w:pPr>
        <w:jc w:val="center"/>
        <w:rPr>
          <w:rFonts w:cstheme="minorHAnsi"/>
          <w:b/>
          <w:sz w:val="24"/>
          <w:szCs w:val="24"/>
        </w:rPr>
      </w:pPr>
      <w:r w:rsidRPr="00D1393C">
        <w:rPr>
          <w:rFonts w:cstheme="minorHAnsi"/>
          <w:b/>
          <w:sz w:val="24"/>
          <w:szCs w:val="24"/>
        </w:rPr>
        <w:t>EQUIPO DE TRABAJO</w:t>
      </w:r>
    </w:p>
    <w:p w:rsidR="006D18CB" w:rsidRDefault="006D18CB" w:rsidP="00580642">
      <w:pPr>
        <w:jc w:val="center"/>
        <w:rPr>
          <w:rFonts w:cstheme="minorHAnsi"/>
          <w:b/>
          <w:sz w:val="24"/>
          <w:szCs w:val="24"/>
        </w:rPr>
      </w:pPr>
      <w:r w:rsidRPr="00D1393C">
        <w:rPr>
          <w:rFonts w:cstheme="minorHAnsi"/>
          <w:b/>
          <w:sz w:val="24"/>
          <w:szCs w:val="24"/>
        </w:rPr>
        <w:t>ELACIO MOSQUERA QUINTO</w:t>
      </w:r>
    </w:p>
    <w:p w:rsidR="006266DB" w:rsidRDefault="006266DB" w:rsidP="00D6601E">
      <w:pPr>
        <w:jc w:val="center"/>
        <w:rPr>
          <w:rFonts w:cstheme="minorHAnsi"/>
          <w:b/>
          <w:sz w:val="24"/>
          <w:szCs w:val="24"/>
        </w:rPr>
      </w:pPr>
      <w:r>
        <w:rPr>
          <w:rFonts w:cstheme="minorHAnsi"/>
          <w:b/>
          <w:sz w:val="24"/>
          <w:szCs w:val="24"/>
        </w:rPr>
        <w:t>LEONARD E. ROMAÑA PADILLA</w:t>
      </w:r>
    </w:p>
    <w:p w:rsidR="006266DB" w:rsidRDefault="00580642" w:rsidP="00D6601E">
      <w:pPr>
        <w:jc w:val="center"/>
        <w:rPr>
          <w:rFonts w:cstheme="minorHAnsi"/>
          <w:b/>
          <w:sz w:val="24"/>
          <w:szCs w:val="24"/>
        </w:rPr>
      </w:pPr>
      <w:r>
        <w:rPr>
          <w:rFonts w:cstheme="minorHAnsi"/>
          <w:b/>
          <w:sz w:val="24"/>
          <w:szCs w:val="24"/>
        </w:rPr>
        <w:t>NOHORA MOSQUERA MORENO</w:t>
      </w:r>
    </w:p>
    <w:p w:rsidR="006266DB" w:rsidRDefault="00580642" w:rsidP="00D6601E">
      <w:pPr>
        <w:jc w:val="center"/>
        <w:rPr>
          <w:rFonts w:cstheme="minorHAnsi"/>
          <w:b/>
          <w:sz w:val="24"/>
          <w:szCs w:val="24"/>
        </w:rPr>
      </w:pPr>
      <w:r>
        <w:rPr>
          <w:rFonts w:cstheme="minorHAnsi"/>
          <w:b/>
          <w:sz w:val="24"/>
          <w:szCs w:val="24"/>
        </w:rPr>
        <w:t>NOHEMY MATURANA</w:t>
      </w:r>
    </w:p>
    <w:p w:rsidR="006D18CB" w:rsidRDefault="00D6601E" w:rsidP="00580642">
      <w:pPr>
        <w:jc w:val="center"/>
        <w:rPr>
          <w:rFonts w:cstheme="minorHAnsi"/>
          <w:b/>
          <w:sz w:val="24"/>
          <w:szCs w:val="24"/>
        </w:rPr>
      </w:pPr>
      <w:r>
        <w:rPr>
          <w:rFonts w:cstheme="minorHAnsi"/>
          <w:b/>
          <w:sz w:val="24"/>
          <w:szCs w:val="24"/>
        </w:rPr>
        <w:t>EMILIZA ORNELA SAN MARTIN</w:t>
      </w:r>
    </w:p>
    <w:p w:rsidR="008047E2" w:rsidRDefault="00580642" w:rsidP="006D18CB">
      <w:pPr>
        <w:jc w:val="center"/>
        <w:rPr>
          <w:rFonts w:cstheme="minorHAnsi"/>
          <w:b/>
          <w:sz w:val="24"/>
          <w:szCs w:val="24"/>
        </w:rPr>
      </w:pPr>
      <w:r>
        <w:rPr>
          <w:rFonts w:cstheme="minorHAnsi"/>
          <w:b/>
          <w:sz w:val="24"/>
          <w:szCs w:val="24"/>
        </w:rPr>
        <w:t>DOLORES PATRICIA RESTREPO ASPRILLA</w:t>
      </w:r>
    </w:p>
    <w:p w:rsidR="00580642" w:rsidRDefault="00580642" w:rsidP="006D18CB">
      <w:pPr>
        <w:jc w:val="center"/>
        <w:rPr>
          <w:rFonts w:cstheme="minorHAnsi"/>
          <w:b/>
          <w:sz w:val="24"/>
          <w:szCs w:val="24"/>
        </w:rPr>
      </w:pPr>
      <w:r>
        <w:rPr>
          <w:rFonts w:cstheme="minorHAnsi"/>
          <w:b/>
          <w:sz w:val="24"/>
          <w:szCs w:val="24"/>
        </w:rPr>
        <w:t xml:space="preserve">CELINA CHAVERRA ALLIN </w:t>
      </w:r>
    </w:p>
    <w:p w:rsidR="00580642" w:rsidRDefault="00580642" w:rsidP="006D18CB">
      <w:pPr>
        <w:jc w:val="center"/>
        <w:rPr>
          <w:rFonts w:cstheme="minorHAnsi"/>
          <w:b/>
          <w:sz w:val="24"/>
          <w:szCs w:val="24"/>
        </w:rPr>
      </w:pPr>
      <w:r>
        <w:rPr>
          <w:rFonts w:cstheme="minorHAnsi"/>
          <w:b/>
          <w:sz w:val="24"/>
          <w:szCs w:val="24"/>
        </w:rPr>
        <w:t>LUZ ESPERANZA RIOIS HINESTROZA</w:t>
      </w:r>
    </w:p>
    <w:p w:rsidR="00580642" w:rsidRDefault="00580642" w:rsidP="006D18CB">
      <w:pPr>
        <w:jc w:val="center"/>
        <w:rPr>
          <w:rFonts w:cstheme="minorHAnsi"/>
          <w:b/>
          <w:sz w:val="24"/>
          <w:szCs w:val="24"/>
        </w:rPr>
      </w:pPr>
      <w:r>
        <w:rPr>
          <w:rFonts w:cstheme="minorHAnsi"/>
          <w:b/>
          <w:sz w:val="24"/>
          <w:szCs w:val="24"/>
        </w:rPr>
        <w:t>ANA TERESA RODRIGUEZ MARTINEZ</w:t>
      </w:r>
    </w:p>
    <w:p w:rsidR="00580642" w:rsidRDefault="00685FE8" w:rsidP="006D18CB">
      <w:pPr>
        <w:jc w:val="center"/>
        <w:rPr>
          <w:rFonts w:cstheme="minorHAnsi"/>
          <w:b/>
          <w:sz w:val="24"/>
          <w:szCs w:val="24"/>
        </w:rPr>
      </w:pPr>
      <w:r>
        <w:rPr>
          <w:rFonts w:cstheme="minorHAnsi"/>
          <w:b/>
          <w:sz w:val="24"/>
          <w:szCs w:val="24"/>
        </w:rPr>
        <w:t>INGRID YINE</w:t>
      </w:r>
      <w:r w:rsidR="00580642">
        <w:rPr>
          <w:rFonts w:cstheme="minorHAnsi"/>
          <w:b/>
          <w:sz w:val="24"/>
          <w:szCs w:val="24"/>
        </w:rPr>
        <w:t xml:space="preserve">TH MORENO </w:t>
      </w:r>
    </w:p>
    <w:p w:rsidR="00580642" w:rsidRDefault="00580642" w:rsidP="006D18CB">
      <w:pPr>
        <w:jc w:val="center"/>
        <w:rPr>
          <w:rFonts w:cstheme="minorHAnsi"/>
          <w:b/>
          <w:sz w:val="24"/>
          <w:szCs w:val="24"/>
        </w:rPr>
      </w:pPr>
      <w:r>
        <w:rPr>
          <w:rFonts w:cstheme="minorHAnsi"/>
          <w:b/>
          <w:sz w:val="24"/>
          <w:szCs w:val="24"/>
        </w:rPr>
        <w:t xml:space="preserve">MARIA ELIDA ASPRILLA CORDOBA </w:t>
      </w:r>
    </w:p>
    <w:p w:rsidR="00580642" w:rsidRDefault="00580642" w:rsidP="006D18CB">
      <w:pPr>
        <w:jc w:val="center"/>
        <w:rPr>
          <w:rFonts w:cstheme="minorHAnsi"/>
          <w:b/>
          <w:sz w:val="24"/>
          <w:szCs w:val="24"/>
        </w:rPr>
      </w:pPr>
      <w:r>
        <w:rPr>
          <w:rFonts w:cstheme="minorHAnsi"/>
          <w:b/>
          <w:sz w:val="24"/>
          <w:szCs w:val="24"/>
        </w:rPr>
        <w:t xml:space="preserve">MILTON MERCADO MOYA </w:t>
      </w:r>
    </w:p>
    <w:p w:rsidR="00580642" w:rsidRDefault="00580642" w:rsidP="006D18CB">
      <w:pPr>
        <w:jc w:val="center"/>
        <w:rPr>
          <w:rFonts w:cstheme="minorHAnsi"/>
          <w:b/>
          <w:sz w:val="24"/>
          <w:szCs w:val="24"/>
        </w:rPr>
      </w:pPr>
      <w:r>
        <w:rPr>
          <w:rFonts w:cstheme="minorHAnsi"/>
          <w:b/>
          <w:sz w:val="24"/>
          <w:szCs w:val="24"/>
        </w:rPr>
        <w:t xml:space="preserve">LINO CORDOBA PALACIOS </w:t>
      </w:r>
    </w:p>
    <w:p w:rsidR="00580642" w:rsidRDefault="00685FE8" w:rsidP="00580642">
      <w:pPr>
        <w:jc w:val="center"/>
        <w:rPr>
          <w:rFonts w:cstheme="minorHAnsi"/>
          <w:b/>
          <w:sz w:val="24"/>
          <w:szCs w:val="24"/>
        </w:rPr>
      </w:pPr>
      <w:r>
        <w:rPr>
          <w:rFonts w:cstheme="minorHAnsi"/>
          <w:b/>
          <w:sz w:val="24"/>
          <w:szCs w:val="24"/>
        </w:rPr>
        <w:t>ERL</w:t>
      </w:r>
      <w:r w:rsidR="00580642">
        <w:rPr>
          <w:rFonts w:cstheme="minorHAnsi"/>
          <w:b/>
          <w:sz w:val="24"/>
          <w:szCs w:val="24"/>
        </w:rPr>
        <w:t>IN CUESTA RAMIREZ</w:t>
      </w:r>
    </w:p>
    <w:p w:rsidR="00580642" w:rsidRDefault="00580642" w:rsidP="00580642">
      <w:pPr>
        <w:jc w:val="center"/>
        <w:rPr>
          <w:rFonts w:cstheme="minorHAnsi"/>
          <w:b/>
          <w:sz w:val="24"/>
          <w:szCs w:val="24"/>
        </w:rPr>
      </w:pPr>
      <w:r>
        <w:rPr>
          <w:rFonts w:cstheme="minorHAnsi"/>
          <w:b/>
          <w:sz w:val="24"/>
          <w:szCs w:val="24"/>
        </w:rPr>
        <w:t xml:space="preserve">LEIDY MATILDE PEREA CONTO </w:t>
      </w:r>
    </w:p>
    <w:p w:rsidR="00685FE8" w:rsidRDefault="00204428" w:rsidP="00580642">
      <w:pPr>
        <w:jc w:val="center"/>
        <w:rPr>
          <w:rFonts w:cstheme="minorHAnsi"/>
          <w:b/>
          <w:sz w:val="24"/>
          <w:szCs w:val="24"/>
        </w:rPr>
      </w:pPr>
      <w:r>
        <w:rPr>
          <w:rFonts w:cstheme="minorHAnsi"/>
          <w:b/>
          <w:sz w:val="24"/>
          <w:szCs w:val="24"/>
        </w:rPr>
        <w:t>LUZ AREIZA ASPRILLA</w:t>
      </w:r>
      <w:r w:rsidR="00685FE8">
        <w:rPr>
          <w:rFonts w:cstheme="minorHAnsi"/>
          <w:b/>
          <w:sz w:val="24"/>
          <w:szCs w:val="24"/>
        </w:rPr>
        <w:t xml:space="preserve"> </w:t>
      </w:r>
      <w:proofErr w:type="spellStart"/>
      <w:r w:rsidR="00685FE8">
        <w:rPr>
          <w:rFonts w:cstheme="minorHAnsi"/>
          <w:b/>
          <w:sz w:val="24"/>
          <w:szCs w:val="24"/>
        </w:rPr>
        <w:t>ASPRILLA</w:t>
      </w:r>
      <w:proofErr w:type="spellEnd"/>
    </w:p>
    <w:p w:rsidR="00204428" w:rsidRPr="00D1393C" w:rsidRDefault="00685FE8" w:rsidP="00580642">
      <w:pPr>
        <w:jc w:val="center"/>
        <w:rPr>
          <w:rFonts w:cstheme="minorHAnsi"/>
          <w:b/>
          <w:sz w:val="24"/>
          <w:szCs w:val="24"/>
        </w:rPr>
      </w:pPr>
      <w:r>
        <w:rPr>
          <w:rFonts w:cstheme="minorHAnsi"/>
          <w:b/>
          <w:sz w:val="24"/>
          <w:szCs w:val="24"/>
        </w:rPr>
        <w:t>LEYDI MATILDE PEREA CONTO</w:t>
      </w:r>
      <w:r w:rsidR="00204428">
        <w:rPr>
          <w:rFonts w:cstheme="minorHAnsi"/>
          <w:b/>
          <w:sz w:val="24"/>
          <w:szCs w:val="24"/>
        </w:rPr>
        <w:t xml:space="preserve"> </w:t>
      </w:r>
    </w:p>
    <w:p w:rsidR="00833EB3" w:rsidRPr="00D1393C" w:rsidRDefault="00833EB3" w:rsidP="00833EB3">
      <w:pPr>
        <w:rPr>
          <w:rFonts w:cstheme="minorHAnsi"/>
          <w:b/>
          <w:sz w:val="24"/>
          <w:szCs w:val="24"/>
        </w:rPr>
      </w:pPr>
    </w:p>
    <w:p w:rsidR="00833EB3" w:rsidRPr="00D1393C" w:rsidRDefault="00833EB3" w:rsidP="00833EB3">
      <w:pPr>
        <w:rPr>
          <w:rFonts w:cstheme="minorHAnsi"/>
          <w:b/>
          <w:sz w:val="24"/>
          <w:szCs w:val="24"/>
        </w:rPr>
      </w:pPr>
    </w:p>
    <w:p w:rsidR="00C006E0" w:rsidRPr="00D1393C" w:rsidRDefault="00C006E0" w:rsidP="00833EB3">
      <w:pPr>
        <w:rPr>
          <w:rFonts w:cstheme="minorHAnsi"/>
          <w:b/>
          <w:sz w:val="24"/>
          <w:szCs w:val="24"/>
        </w:rPr>
      </w:pPr>
    </w:p>
    <w:p w:rsidR="00C006E0" w:rsidRPr="00D1393C" w:rsidRDefault="00C006E0" w:rsidP="00833EB3">
      <w:pPr>
        <w:rPr>
          <w:rFonts w:cstheme="minorHAnsi"/>
          <w:b/>
          <w:sz w:val="24"/>
          <w:szCs w:val="24"/>
        </w:rPr>
      </w:pPr>
    </w:p>
    <w:p w:rsidR="00C006E0" w:rsidRDefault="00C006E0" w:rsidP="00833EB3">
      <w:pPr>
        <w:rPr>
          <w:rFonts w:cstheme="minorHAnsi"/>
          <w:b/>
          <w:color w:val="FF0000"/>
          <w:sz w:val="24"/>
          <w:szCs w:val="24"/>
        </w:rPr>
      </w:pPr>
    </w:p>
    <w:p w:rsidR="00C006E0" w:rsidRDefault="00C006E0" w:rsidP="00833EB3">
      <w:pPr>
        <w:rPr>
          <w:rFonts w:cstheme="minorHAnsi"/>
          <w:b/>
          <w:color w:val="FF0000"/>
          <w:sz w:val="24"/>
          <w:szCs w:val="24"/>
        </w:rPr>
      </w:pPr>
    </w:p>
    <w:p w:rsidR="00C006E0" w:rsidRDefault="00C006E0" w:rsidP="00833EB3">
      <w:pPr>
        <w:rPr>
          <w:rFonts w:cstheme="minorHAnsi"/>
          <w:b/>
          <w:color w:val="FF0000"/>
          <w:sz w:val="24"/>
          <w:szCs w:val="24"/>
        </w:rPr>
      </w:pPr>
    </w:p>
    <w:p w:rsidR="00C006E0" w:rsidRDefault="00C006E0" w:rsidP="00833EB3">
      <w:pPr>
        <w:rPr>
          <w:rFonts w:cstheme="minorHAnsi"/>
          <w:b/>
          <w:color w:val="FF0000"/>
          <w:sz w:val="24"/>
          <w:szCs w:val="24"/>
        </w:rPr>
      </w:pPr>
    </w:p>
    <w:p w:rsidR="00C006E0" w:rsidRDefault="00C006E0" w:rsidP="00833EB3">
      <w:pPr>
        <w:rPr>
          <w:rFonts w:cstheme="minorHAnsi"/>
          <w:b/>
          <w:color w:val="FF0000"/>
          <w:sz w:val="24"/>
          <w:szCs w:val="24"/>
        </w:rPr>
      </w:pPr>
    </w:p>
    <w:p w:rsidR="00833EB3" w:rsidRDefault="00833EB3" w:rsidP="00833EB3">
      <w:pPr>
        <w:rPr>
          <w:rFonts w:cstheme="minorHAnsi"/>
          <w:b/>
          <w:color w:val="FF0000"/>
          <w:sz w:val="24"/>
          <w:szCs w:val="24"/>
        </w:rPr>
      </w:pPr>
    </w:p>
    <w:p w:rsidR="00833EB3" w:rsidRDefault="00833EB3" w:rsidP="00833EB3">
      <w:pPr>
        <w:rPr>
          <w:rFonts w:cstheme="minorHAnsi"/>
          <w:b/>
          <w:color w:val="FF0000"/>
          <w:sz w:val="24"/>
          <w:szCs w:val="24"/>
        </w:rPr>
      </w:pPr>
    </w:p>
    <w:sdt>
      <w:sdtPr>
        <w:rPr>
          <w:rFonts w:asciiTheme="minorHAnsi" w:eastAsiaTheme="minorHAnsi" w:hAnsiTheme="minorHAnsi" w:cstheme="minorBidi"/>
          <w:b w:val="0"/>
          <w:bCs w:val="0"/>
          <w:color w:val="auto"/>
          <w:sz w:val="22"/>
          <w:szCs w:val="22"/>
          <w:lang w:val="es-ES" w:eastAsia="en-US"/>
        </w:rPr>
        <w:id w:val="1948349529"/>
        <w:docPartObj>
          <w:docPartGallery w:val="Table of Contents"/>
          <w:docPartUnique/>
        </w:docPartObj>
      </w:sdtPr>
      <w:sdtEndPr>
        <w:rPr>
          <w:rFonts w:eastAsiaTheme="minorEastAsia"/>
          <w:lang w:eastAsia="es-CO"/>
        </w:rPr>
      </w:sdtEndPr>
      <w:sdtContent>
        <w:p w:rsidR="00833EB3" w:rsidRPr="00833EB3" w:rsidRDefault="00833EB3">
          <w:pPr>
            <w:pStyle w:val="TtulodeTDC"/>
            <w:rPr>
              <w:rFonts w:asciiTheme="minorHAnsi" w:hAnsiTheme="minorHAnsi"/>
              <w:color w:val="auto"/>
            </w:rPr>
          </w:pPr>
          <w:r w:rsidRPr="00833EB3">
            <w:rPr>
              <w:rFonts w:asciiTheme="minorHAnsi" w:hAnsiTheme="minorHAnsi"/>
              <w:color w:val="auto"/>
              <w:lang w:val="es-ES"/>
            </w:rPr>
            <w:t>CONTENIDO</w:t>
          </w:r>
        </w:p>
        <w:p w:rsidR="00833EB3" w:rsidRDefault="00833EB3">
          <w:pPr>
            <w:pStyle w:val="TDC1"/>
            <w:tabs>
              <w:tab w:val="right" w:leader="dot" w:pos="8828"/>
            </w:tabs>
            <w:rPr>
              <w:noProof/>
            </w:rPr>
          </w:pPr>
          <w:r>
            <w:fldChar w:fldCharType="begin"/>
          </w:r>
          <w:r>
            <w:instrText xml:space="preserve"> TOC \o "1-3" \h \z \u </w:instrText>
          </w:r>
          <w:r>
            <w:fldChar w:fldCharType="separate"/>
          </w:r>
          <w:hyperlink w:anchor="_Toc362545260" w:history="1">
            <w:r w:rsidRPr="00C97EDC">
              <w:rPr>
                <w:rStyle w:val="Hipervnculo"/>
                <w:noProof/>
              </w:rPr>
              <w:t>PRO</w:t>
            </w:r>
            <w:r w:rsidR="005561CD">
              <w:rPr>
                <w:rStyle w:val="Hipervnculo"/>
                <w:noProof/>
              </w:rPr>
              <w:t>YECTO PEDAGÓGICO TRANSVERSAL AMBIENTAL   PONTE LA GORRA POR EL PLANETA</w:t>
            </w:r>
            <w:r>
              <w:rPr>
                <w:noProof/>
                <w:webHidden/>
              </w:rPr>
              <w:tab/>
            </w:r>
            <w:r>
              <w:rPr>
                <w:noProof/>
                <w:webHidden/>
              </w:rPr>
              <w:fldChar w:fldCharType="begin"/>
            </w:r>
            <w:r>
              <w:rPr>
                <w:noProof/>
                <w:webHidden/>
              </w:rPr>
              <w:instrText xml:space="preserve"> PAGEREF _Toc362545260 \h </w:instrText>
            </w:r>
            <w:r>
              <w:rPr>
                <w:noProof/>
                <w:webHidden/>
              </w:rPr>
            </w:r>
            <w:r>
              <w:rPr>
                <w:noProof/>
                <w:webHidden/>
              </w:rPr>
              <w:fldChar w:fldCharType="separate"/>
            </w:r>
            <w:r>
              <w:rPr>
                <w:noProof/>
                <w:webHidden/>
              </w:rPr>
              <w:t>2</w:t>
            </w:r>
            <w:r>
              <w:rPr>
                <w:noProof/>
                <w:webHidden/>
              </w:rPr>
              <w:fldChar w:fldCharType="end"/>
            </w:r>
          </w:hyperlink>
        </w:p>
        <w:p w:rsidR="00833EB3" w:rsidRDefault="00E10E96">
          <w:pPr>
            <w:pStyle w:val="TDC1"/>
            <w:tabs>
              <w:tab w:val="right" w:leader="dot" w:pos="8828"/>
            </w:tabs>
            <w:rPr>
              <w:noProof/>
            </w:rPr>
          </w:pPr>
          <w:hyperlink w:anchor="_Toc362545261" w:history="1">
            <w:r w:rsidR="00833EB3" w:rsidRPr="00C97EDC">
              <w:rPr>
                <w:rStyle w:val="Hipervnculo"/>
                <w:noProof/>
              </w:rPr>
              <w:t>INTRODUCCIÓN</w:t>
            </w:r>
            <w:r w:rsidR="00833EB3">
              <w:rPr>
                <w:noProof/>
                <w:webHidden/>
              </w:rPr>
              <w:tab/>
            </w:r>
            <w:r w:rsidR="00833EB3">
              <w:rPr>
                <w:noProof/>
                <w:webHidden/>
              </w:rPr>
              <w:fldChar w:fldCharType="begin"/>
            </w:r>
            <w:r w:rsidR="00833EB3">
              <w:rPr>
                <w:noProof/>
                <w:webHidden/>
              </w:rPr>
              <w:instrText xml:space="preserve"> PAGEREF _Toc362545261 \h </w:instrText>
            </w:r>
            <w:r w:rsidR="00833EB3">
              <w:rPr>
                <w:noProof/>
                <w:webHidden/>
              </w:rPr>
            </w:r>
            <w:r w:rsidR="00833EB3">
              <w:rPr>
                <w:noProof/>
                <w:webHidden/>
              </w:rPr>
              <w:fldChar w:fldCharType="separate"/>
            </w:r>
            <w:r w:rsidR="00833EB3">
              <w:rPr>
                <w:noProof/>
                <w:webHidden/>
              </w:rPr>
              <w:t>2</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2" w:history="1">
            <w:r w:rsidR="00833EB3" w:rsidRPr="00C97EDC">
              <w:rPr>
                <w:rStyle w:val="Hipervnculo"/>
                <w:noProof/>
              </w:rPr>
              <w:t>1.</w:t>
            </w:r>
            <w:r w:rsidR="00833EB3">
              <w:rPr>
                <w:noProof/>
              </w:rPr>
              <w:tab/>
            </w:r>
            <w:r w:rsidR="00833EB3" w:rsidRPr="00C97EDC">
              <w:rPr>
                <w:rStyle w:val="Hipervnculo"/>
                <w:noProof/>
              </w:rPr>
              <w:t>ANTECEDENTES</w:t>
            </w:r>
            <w:r w:rsidR="00833EB3">
              <w:rPr>
                <w:noProof/>
                <w:webHidden/>
              </w:rPr>
              <w:tab/>
            </w:r>
            <w:r w:rsidR="00833EB3">
              <w:rPr>
                <w:noProof/>
                <w:webHidden/>
              </w:rPr>
              <w:fldChar w:fldCharType="begin"/>
            </w:r>
            <w:r w:rsidR="00833EB3">
              <w:rPr>
                <w:noProof/>
                <w:webHidden/>
              </w:rPr>
              <w:instrText xml:space="preserve"> PAGEREF _Toc362545262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3" w:history="1">
            <w:r w:rsidR="00833EB3" w:rsidRPr="00C97EDC">
              <w:rPr>
                <w:rStyle w:val="Hipervnculo"/>
                <w:noProof/>
              </w:rPr>
              <w:t>2.</w:t>
            </w:r>
            <w:r w:rsidR="00833EB3">
              <w:rPr>
                <w:noProof/>
              </w:rPr>
              <w:tab/>
            </w:r>
            <w:r w:rsidR="00833EB3" w:rsidRPr="00C97EDC">
              <w:rPr>
                <w:rStyle w:val="Hipervnculo"/>
                <w:noProof/>
              </w:rPr>
              <w:t>IDENTIFICACIÓN DEL PROBLEMA</w:t>
            </w:r>
            <w:r w:rsidR="00833EB3">
              <w:rPr>
                <w:noProof/>
                <w:webHidden/>
              </w:rPr>
              <w:tab/>
            </w:r>
            <w:r w:rsidR="00833EB3">
              <w:rPr>
                <w:noProof/>
                <w:webHidden/>
              </w:rPr>
              <w:fldChar w:fldCharType="begin"/>
            </w:r>
            <w:r w:rsidR="00833EB3">
              <w:rPr>
                <w:noProof/>
                <w:webHidden/>
              </w:rPr>
              <w:instrText xml:space="preserve"> PAGEREF _Toc362545263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4" w:history="1">
            <w:r w:rsidR="00833EB3" w:rsidRPr="00C97EDC">
              <w:rPr>
                <w:rStyle w:val="Hipervnculo"/>
                <w:noProof/>
              </w:rPr>
              <w:t>3.</w:t>
            </w:r>
            <w:r w:rsidR="00833EB3">
              <w:rPr>
                <w:noProof/>
              </w:rPr>
              <w:tab/>
            </w:r>
            <w:r w:rsidR="00833EB3" w:rsidRPr="00C97EDC">
              <w:rPr>
                <w:rStyle w:val="Hipervnculo"/>
                <w:noProof/>
              </w:rPr>
              <w:t>JUSTIFICACIÓN</w:t>
            </w:r>
            <w:r w:rsidR="00833EB3">
              <w:rPr>
                <w:noProof/>
                <w:webHidden/>
              </w:rPr>
              <w:tab/>
            </w:r>
            <w:r w:rsidR="00833EB3">
              <w:rPr>
                <w:noProof/>
                <w:webHidden/>
              </w:rPr>
              <w:fldChar w:fldCharType="begin"/>
            </w:r>
            <w:r w:rsidR="00833EB3">
              <w:rPr>
                <w:noProof/>
                <w:webHidden/>
              </w:rPr>
              <w:instrText xml:space="preserve"> PAGEREF _Toc362545264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5" w:history="1">
            <w:r w:rsidR="00833EB3" w:rsidRPr="00C97EDC">
              <w:rPr>
                <w:rStyle w:val="Hipervnculo"/>
                <w:noProof/>
              </w:rPr>
              <w:t>4.</w:t>
            </w:r>
            <w:r w:rsidR="00833EB3">
              <w:rPr>
                <w:noProof/>
              </w:rPr>
              <w:tab/>
            </w:r>
            <w:r w:rsidR="00833EB3" w:rsidRPr="00C97EDC">
              <w:rPr>
                <w:rStyle w:val="Hipervnculo"/>
                <w:noProof/>
              </w:rPr>
              <w:t>OBJETIVO GENERAL</w:t>
            </w:r>
            <w:r w:rsidR="00833EB3">
              <w:rPr>
                <w:noProof/>
                <w:webHidden/>
              </w:rPr>
              <w:tab/>
            </w:r>
            <w:r w:rsidR="00833EB3">
              <w:rPr>
                <w:noProof/>
                <w:webHidden/>
              </w:rPr>
              <w:fldChar w:fldCharType="begin"/>
            </w:r>
            <w:r w:rsidR="00833EB3">
              <w:rPr>
                <w:noProof/>
                <w:webHidden/>
              </w:rPr>
              <w:instrText xml:space="preserve"> PAGEREF _Toc362545265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6" w:history="1">
            <w:r w:rsidR="00833EB3" w:rsidRPr="00C97EDC">
              <w:rPr>
                <w:rStyle w:val="Hipervnculo"/>
                <w:noProof/>
              </w:rPr>
              <w:t>5.</w:t>
            </w:r>
            <w:r w:rsidR="00833EB3">
              <w:rPr>
                <w:noProof/>
              </w:rPr>
              <w:tab/>
            </w:r>
            <w:r w:rsidR="00833EB3" w:rsidRPr="00C97EDC">
              <w:rPr>
                <w:rStyle w:val="Hipervnculo"/>
                <w:noProof/>
              </w:rPr>
              <w:t>OBJETIVOS ESPECÍFICOS, METAS E INDICADORES</w:t>
            </w:r>
            <w:r w:rsidR="00833EB3">
              <w:rPr>
                <w:noProof/>
                <w:webHidden/>
              </w:rPr>
              <w:tab/>
            </w:r>
            <w:r w:rsidR="00833EB3">
              <w:rPr>
                <w:noProof/>
                <w:webHidden/>
              </w:rPr>
              <w:fldChar w:fldCharType="begin"/>
            </w:r>
            <w:r w:rsidR="00833EB3">
              <w:rPr>
                <w:noProof/>
                <w:webHidden/>
              </w:rPr>
              <w:instrText xml:space="preserve"> PAGEREF _Toc362545266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7" w:history="1">
            <w:r w:rsidR="00833EB3" w:rsidRPr="00C97EDC">
              <w:rPr>
                <w:rStyle w:val="Hipervnculo"/>
                <w:noProof/>
              </w:rPr>
              <w:t>6.</w:t>
            </w:r>
            <w:r w:rsidR="00833EB3">
              <w:rPr>
                <w:noProof/>
              </w:rPr>
              <w:tab/>
            </w:r>
            <w:r w:rsidR="00833EB3" w:rsidRPr="00C97EDC">
              <w:rPr>
                <w:rStyle w:val="Hipervnculo"/>
                <w:noProof/>
              </w:rPr>
              <w:t>MARCO DE REFERENCIA</w:t>
            </w:r>
            <w:r w:rsidR="00833EB3">
              <w:rPr>
                <w:noProof/>
                <w:webHidden/>
              </w:rPr>
              <w:tab/>
            </w:r>
            <w:r w:rsidR="00833EB3">
              <w:rPr>
                <w:noProof/>
                <w:webHidden/>
              </w:rPr>
              <w:fldChar w:fldCharType="begin"/>
            </w:r>
            <w:r w:rsidR="00833EB3">
              <w:rPr>
                <w:noProof/>
                <w:webHidden/>
              </w:rPr>
              <w:instrText xml:space="preserve"> PAGEREF _Toc362545267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8" w:history="1">
            <w:r w:rsidR="00833EB3" w:rsidRPr="00C97EDC">
              <w:rPr>
                <w:rStyle w:val="Hipervnculo"/>
                <w:noProof/>
              </w:rPr>
              <w:t>7.</w:t>
            </w:r>
            <w:r w:rsidR="00833EB3">
              <w:rPr>
                <w:noProof/>
              </w:rPr>
              <w:tab/>
            </w:r>
            <w:r w:rsidR="00833EB3" w:rsidRPr="00C97EDC">
              <w:rPr>
                <w:rStyle w:val="Hipervnculo"/>
                <w:noProof/>
              </w:rPr>
              <w:t>TRANSVERSALIZACIÓN</w:t>
            </w:r>
            <w:r w:rsidR="00833EB3">
              <w:rPr>
                <w:noProof/>
                <w:webHidden/>
              </w:rPr>
              <w:tab/>
            </w:r>
            <w:r w:rsidR="00833EB3">
              <w:rPr>
                <w:noProof/>
                <w:webHidden/>
              </w:rPr>
              <w:fldChar w:fldCharType="begin"/>
            </w:r>
            <w:r w:rsidR="00833EB3">
              <w:rPr>
                <w:noProof/>
                <w:webHidden/>
              </w:rPr>
              <w:instrText xml:space="preserve"> PAGEREF _Toc362545268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69" w:history="1">
            <w:r w:rsidR="00833EB3" w:rsidRPr="00C97EDC">
              <w:rPr>
                <w:rStyle w:val="Hipervnculo"/>
                <w:noProof/>
              </w:rPr>
              <w:t>8.</w:t>
            </w:r>
            <w:r w:rsidR="00833EB3">
              <w:rPr>
                <w:noProof/>
              </w:rPr>
              <w:tab/>
            </w:r>
            <w:r w:rsidR="00833EB3" w:rsidRPr="00C97EDC">
              <w:rPr>
                <w:rStyle w:val="Hipervnculo"/>
                <w:noProof/>
              </w:rPr>
              <w:t>COSTOS</w:t>
            </w:r>
            <w:r w:rsidR="00833EB3">
              <w:rPr>
                <w:noProof/>
                <w:webHidden/>
              </w:rPr>
              <w:tab/>
            </w:r>
            <w:r w:rsidR="00833EB3">
              <w:rPr>
                <w:noProof/>
                <w:webHidden/>
              </w:rPr>
              <w:fldChar w:fldCharType="begin"/>
            </w:r>
            <w:r w:rsidR="00833EB3">
              <w:rPr>
                <w:noProof/>
                <w:webHidden/>
              </w:rPr>
              <w:instrText xml:space="preserve"> PAGEREF _Toc362545269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rsidR="00833EB3" w:rsidRDefault="00E10E96">
          <w:pPr>
            <w:pStyle w:val="TDC1"/>
            <w:tabs>
              <w:tab w:val="left" w:pos="440"/>
              <w:tab w:val="right" w:leader="dot" w:pos="8828"/>
            </w:tabs>
            <w:rPr>
              <w:noProof/>
            </w:rPr>
          </w:pPr>
          <w:hyperlink w:anchor="_Toc362545270" w:history="1">
            <w:r w:rsidR="00833EB3" w:rsidRPr="00C97EDC">
              <w:rPr>
                <w:rStyle w:val="Hipervnculo"/>
                <w:noProof/>
              </w:rPr>
              <w:t>9.</w:t>
            </w:r>
            <w:r w:rsidR="00833EB3">
              <w:rPr>
                <w:noProof/>
              </w:rPr>
              <w:tab/>
            </w:r>
            <w:r w:rsidR="00833EB3" w:rsidRPr="00C97EDC">
              <w:rPr>
                <w:rStyle w:val="Hipervnculo"/>
                <w:noProof/>
              </w:rPr>
              <w:t>CRONOGRAMA</w:t>
            </w:r>
            <w:r w:rsidR="00833EB3">
              <w:rPr>
                <w:noProof/>
                <w:webHidden/>
              </w:rPr>
              <w:tab/>
            </w:r>
            <w:r w:rsidR="00833EB3">
              <w:rPr>
                <w:noProof/>
                <w:webHidden/>
              </w:rPr>
              <w:fldChar w:fldCharType="begin"/>
            </w:r>
            <w:r w:rsidR="00833EB3">
              <w:rPr>
                <w:noProof/>
                <w:webHidden/>
              </w:rPr>
              <w:instrText xml:space="preserve"> PAGEREF _Toc362545270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rsidR="00833EB3" w:rsidRDefault="00E10E96">
          <w:pPr>
            <w:pStyle w:val="TDC1"/>
            <w:tabs>
              <w:tab w:val="right" w:leader="dot" w:pos="8828"/>
            </w:tabs>
            <w:rPr>
              <w:noProof/>
            </w:rPr>
          </w:pPr>
          <w:hyperlink w:anchor="_Toc362545271" w:history="1">
            <w:r w:rsidR="00833EB3" w:rsidRPr="00C97EDC">
              <w:rPr>
                <w:rStyle w:val="Hipervnculo"/>
                <w:noProof/>
              </w:rPr>
              <w:t>BIBLIOGRAFIA</w:t>
            </w:r>
            <w:r w:rsidR="00833EB3">
              <w:rPr>
                <w:noProof/>
                <w:webHidden/>
              </w:rPr>
              <w:tab/>
            </w:r>
            <w:r w:rsidR="00833EB3">
              <w:rPr>
                <w:noProof/>
                <w:webHidden/>
              </w:rPr>
              <w:fldChar w:fldCharType="begin"/>
            </w:r>
            <w:r w:rsidR="00833EB3">
              <w:rPr>
                <w:noProof/>
                <w:webHidden/>
              </w:rPr>
              <w:instrText xml:space="preserve"> PAGEREF _Toc362545271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rsidR="00833EB3" w:rsidRDefault="00833EB3">
          <w:r>
            <w:rPr>
              <w:b/>
              <w:bCs/>
              <w:lang w:val="es-ES"/>
            </w:rPr>
            <w:fldChar w:fldCharType="end"/>
          </w:r>
        </w:p>
      </w:sdtContent>
    </w:sdt>
    <w:p w:rsidR="00833EB3" w:rsidRDefault="00833EB3" w:rsidP="00833EB3">
      <w:pPr>
        <w:rPr>
          <w:rFonts w:cstheme="minorHAnsi"/>
          <w:b/>
          <w:color w:val="FF0000"/>
          <w:sz w:val="24"/>
          <w:szCs w:val="24"/>
        </w:rPr>
      </w:pPr>
    </w:p>
    <w:p w:rsidR="00C006E0" w:rsidRDefault="00C006E0" w:rsidP="00833EB3">
      <w:pPr>
        <w:rPr>
          <w:rFonts w:cstheme="minorHAnsi"/>
          <w:b/>
          <w:color w:val="FF0000"/>
          <w:sz w:val="24"/>
          <w:szCs w:val="24"/>
        </w:rPr>
      </w:pPr>
    </w:p>
    <w:p w:rsidR="00C006E0" w:rsidRDefault="00C006E0" w:rsidP="00833EB3">
      <w:pPr>
        <w:rPr>
          <w:rFonts w:cstheme="minorHAnsi"/>
          <w:b/>
          <w:color w:val="FF0000"/>
          <w:sz w:val="24"/>
          <w:szCs w:val="24"/>
        </w:rPr>
      </w:pPr>
    </w:p>
    <w:p w:rsidR="00C006E0" w:rsidRDefault="00C006E0"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C006E0" w:rsidRDefault="00C006E0" w:rsidP="00833EB3">
      <w:pPr>
        <w:rPr>
          <w:rFonts w:cstheme="minorHAnsi"/>
          <w:b/>
          <w:color w:val="FF0000"/>
          <w:sz w:val="24"/>
          <w:szCs w:val="24"/>
        </w:rPr>
      </w:pPr>
    </w:p>
    <w:p w:rsidR="00C006E0" w:rsidRDefault="00C006E0"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Default="005561CD" w:rsidP="00833EB3">
      <w:pPr>
        <w:rPr>
          <w:rFonts w:cstheme="minorHAnsi"/>
          <w:b/>
          <w:color w:val="FF0000"/>
          <w:sz w:val="24"/>
          <w:szCs w:val="24"/>
        </w:rPr>
      </w:pPr>
    </w:p>
    <w:p w:rsidR="005561CD" w:rsidRPr="00D200C9" w:rsidRDefault="005561CD" w:rsidP="00833EB3">
      <w:pPr>
        <w:rPr>
          <w:rFonts w:cstheme="minorHAnsi"/>
          <w:b/>
          <w:color w:val="FF0000"/>
          <w:sz w:val="24"/>
          <w:szCs w:val="24"/>
        </w:rPr>
      </w:pPr>
    </w:p>
    <w:p w:rsidR="00833EB3" w:rsidRPr="00D1393C" w:rsidRDefault="00B624EE" w:rsidP="00795376">
      <w:pPr>
        <w:pStyle w:val="Ttulo1"/>
        <w:jc w:val="both"/>
        <w:rPr>
          <w:rFonts w:asciiTheme="minorHAnsi" w:hAnsiTheme="minorHAnsi"/>
          <w:color w:val="FF0000"/>
          <w:sz w:val="24"/>
          <w:szCs w:val="24"/>
        </w:rPr>
      </w:pPr>
      <w:bookmarkStart w:id="1" w:name="_Toc362545260"/>
      <w:r w:rsidRPr="00C80F59">
        <w:rPr>
          <w:rFonts w:asciiTheme="minorHAnsi" w:hAnsiTheme="minorHAnsi"/>
          <w:color w:val="auto"/>
          <w:sz w:val="24"/>
          <w:szCs w:val="24"/>
        </w:rPr>
        <w:t xml:space="preserve">PROYECTO </w:t>
      </w:r>
      <w:r w:rsidR="005000E8" w:rsidRPr="00C80F59">
        <w:rPr>
          <w:rFonts w:asciiTheme="minorHAnsi" w:hAnsiTheme="minorHAnsi"/>
          <w:color w:val="auto"/>
          <w:sz w:val="24"/>
          <w:szCs w:val="24"/>
        </w:rPr>
        <w:t xml:space="preserve">PEDAGÓGICO </w:t>
      </w:r>
      <w:r w:rsidR="009063C8">
        <w:rPr>
          <w:rFonts w:asciiTheme="minorHAnsi" w:hAnsiTheme="minorHAnsi"/>
          <w:color w:val="auto"/>
          <w:sz w:val="24"/>
          <w:szCs w:val="24"/>
        </w:rPr>
        <w:t>AMBIENTAL</w:t>
      </w:r>
      <w:r w:rsidRPr="00C80F59">
        <w:rPr>
          <w:rFonts w:asciiTheme="minorHAnsi" w:hAnsiTheme="minorHAnsi"/>
          <w:color w:val="auto"/>
          <w:sz w:val="24"/>
          <w:szCs w:val="24"/>
        </w:rPr>
        <w:t xml:space="preserve"> </w:t>
      </w:r>
      <w:bookmarkEnd w:id="1"/>
      <w:r w:rsidR="009063C8" w:rsidRPr="009343E3">
        <w:rPr>
          <w:rFonts w:asciiTheme="minorHAnsi" w:hAnsiTheme="minorHAnsi"/>
          <w:color w:val="auto"/>
          <w:sz w:val="24"/>
          <w:szCs w:val="24"/>
        </w:rPr>
        <w:t xml:space="preserve">PONTE LA GORRA POR EL PLANETA </w:t>
      </w:r>
    </w:p>
    <w:p w:rsidR="005000E8" w:rsidRPr="00C80F59" w:rsidRDefault="0028434E" w:rsidP="00795376">
      <w:pPr>
        <w:pStyle w:val="Ttulo1"/>
        <w:jc w:val="both"/>
        <w:rPr>
          <w:rFonts w:asciiTheme="minorHAnsi" w:hAnsiTheme="minorHAnsi"/>
          <w:color w:val="auto"/>
          <w:sz w:val="24"/>
          <w:szCs w:val="24"/>
        </w:rPr>
      </w:pPr>
      <w:bookmarkStart w:id="2" w:name="_Toc362545261"/>
      <w:r>
        <w:rPr>
          <w:rFonts w:asciiTheme="minorHAnsi" w:hAnsiTheme="minorHAnsi"/>
          <w:color w:val="auto"/>
          <w:sz w:val="24"/>
          <w:szCs w:val="24"/>
        </w:rPr>
        <w:t xml:space="preserve"> </w:t>
      </w:r>
      <w:r w:rsidR="005000E8" w:rsidRPr="00C80F59">
        <w:rPr>
          <w:rFonts w:asciiTheme="minorHAnsi" w:hAnsiTheme="minorHAnsi"/>
          <w:color w:val="auto"/>
          <w:sz w:val="24"/>
          <w:szCs w:val="24"/>
        </w:rPr>
        <w:t>INTRODUCCIÓN</w:t>
      </w:r>
      <w:bookmarkEnd w:id="2"/>
    </w:p>
    <w:p w:rsidR="00D44121" w:rsidRPr="009343E3" w:rsidRDefault="009063C8" w:rsidP="00795376">
      <w:pPr>
        <w:autoSpaceDE w:val="0"/>
        <w:autoSpaceDN w:val="0"/>
        <w:adjustRightInd w:val="0"/>
        <w:spacing w:after="0" w:line="240" w:lineRule="auto"/>
        <w:jc w:val="both"/>
        <w:rPr>
          <w:rFonts w:ascii="Arial" w:hAnsi="Arial" w:cs="Arial"/>
          <w:sz w:val="24"/>
          <w:szCs w:val="24"/>
        </w:rPr>
      </w:pPr>
      <w:r w:rsidRPr="009343E3">
        <w:rPr>
          <w:rFonts w:ascii="Arial" w:hAnsi="Arial" w:cs="Arial"/>
          <w:sz w:val="24"/>
          <w:szCs w:val="24"/>
        </w:rPr>
        <w:t xml:space="preserve">En la Institución Educativa Agrícola la Unión de Bajirá se busca impactar la educación de los </w:t>
      </w:r>
      <w:r w:rsidR="00F3491F" w:rsidRPr="009343E3">
        <w:rPr>
          <w:rFonts w:ascii="Arial" w:hAnsi="Arial" w:cs="Arial"/>
          <w:sz w:val="24"/>
          <w:szCs w:val="24"/>
        </w:rPr>
        <w:t>estudiantes desde</w:t>
      </w:r>
      <w:r w:rsidRPr="009343E3">
        <w:rPr>
          <w:rFonts w:ascii="Arial" w:hAnsi="Arial" w:cs="Arial"/>
          <w:sz w:val="24"/>
          <w:szCs w:val="24"/>
        </w:rPr>
        <w:t xml:space="preserve"> la formación en valores ecológicos y </w:t>
      </w:r>
      <w:r w:rsidR="00F3491F" w:rsidRPr="009343E3">
        <w:rPr>
          <w:rFonts w:ascii="Arial" w:hAnsi="Arial" w:cs="Arial"/>
          <w:sz w:val="24"/>
          <w:szCs w:val="24"/>
        </w:rPr>
        <w:t>ambientales con</w:t>
      </w:r>
      <w:r w:rsidRPr="009343E3">
        <w:rPr>
          <w:rFonts w:ascii="Arial" w:hAnsi="Arial" w:cs="Arial"/>
          <w:sz w:val="24"/>
          <w:szCs w:val="24"/>
        </w:rPr>
        <w:t xml:space="preserve"> estrategias didácticas que permitan la participación activa de la comunidad </w:t>
      </w:r>
      <w:r w:rsidR="00F3491F" w:rsidRPr="009343E3">
        <w:rPr>
          <w:rFonts w:ascii="Arial" w:hAnsi="Arial" w:cs="Arial"/>
          <w:sz w:val="24"/>
          <w:szCs w:val="24"/>
        </w:rPr>
        <w:t>educativa en</w:t>
      </w:r>
      <w:r w:rsidRPr="009343E3">
        <w:rPr>
          <w:rFonts w:ascii="Arial" w:hAnsi="Arial" w:cs="Arial"/>
          <w:sz w:val="24"/>
          <w:szCs w:val="24"/>
        </w:rPr>
        <w:t xml:space="preserve"> el cuidado del medio ambiente, desde   el manejo   adecuado   de las basuras </w:t>
      </w:r>
      <w:r w:rsidR="00F3491F" w:rsidRPr="009343E3">
        <w:rPr>
          <w:rFonts w:ascii="Arial" w:hAnsi="Arial" w:cs="Arial"/>
          <w:sz w:val="24"/>
          <w:szCs w:val="24"/>
        </w:rPr>
        <w:t>reconociendo su</w:t>
      </w:r>
      <w:r w:rsidRPr="009343E3">
        <w:rPr>
          <w:rFonts w:ascii="Arial" w:hAnsi="Arial" w:cs="Arial"/>
          <w:sz w:val="24"/>
          <w:szCs w:val="24"/>
        </w:rPr>
        <w:t xml:space="preserve"> alto grado de </w:t>
      </w:r>
      <w:r w:rsidR="00F3491F" w:rsidRPr="009343E3">
        <w:rPr>
          <w:rFonts w:ascii="Arial" w:hAnsi="Arial" w:cs="Arial"/>
          <w:sz w:val="24"/>
          <w:szCs w:val="24"/>
        </w:rPr>
        <w:t>contaminación y fortaleciendo la</w:t>
      </w:r>
      <w:r w:rsidRPr="009343E3">
        <w:rPr>
          <w:rFonts w:ascii="Arial" w:hAnsi="Arial" w:cs="Arial"/>
          <w:sz w:val="24"/>
          <w:szCs w:val="24"/>
        </w:rPr>
        <w:t xml:space="preserve"> </w:t>
      </w:r>
      <w:r w:rsidR="00F3491F" w:rsidRPr="009343E3">
        <w:rPr>
          <w:rFonts w:ascii="Arial" w:hAnsi="Arial" w:cs="Arial"/>
          <w:sz w:val="24"/>
          <w:szCs w:val="24"/>
        </w:rPr>
        <w:t>importancia de</w:t>
      </w:r>
      <w:r w:rsidRPr="009343E3">
        <w:rPr>
          <w:rFonts w:ascii="Arial" w:hAnsi="Arial" w:cs="Arial"/>
          <w:sz w:val="24"/>
          <w:szCs w:val="24"/>
        </w:rPr>
        <w:t xml:space="preserve"> reciclar, reducir y reutilizar el </w:t>
      </w:r>
      <w:r w:rsidR="00F3491F" w:rsidRPr="009343E3">
        <w:rPr>
          <w:rFonts w:ascii="Arial" w:hAnsi="Arial" w:cs="Arial"/>
          <w:sz w:val="24"/>
          <w:szCs w:val="24"/>
        </w:rPr>
        <w:t>material útil</w:t>
      </w:r>
    </w:p>
    <w:p w:rsidR="00B8765F" w:rsidRPr="009343E3" w:rsidRDefault="00B8765F" w:rsidP="00795376">
      <w:pPr>
        <w:autoSpaceDE w:val="0"/>
        <w:autoSpaceDN w:val="0"/>
        <w:adjustRightInd w:val="0"/>
        <w:spacing w:after="0" w:line="240" w:lineRule="auto"/>
        <w:jc w:val="both"/>
        <w:rPr>
          <w:rFonts w:ascii="Arial" w:hAnsi="Arial" w:cs="Arial"/>
          <w:sz w:val="24"/>
          <w:szCs w:val="24"/>
        </w:rPr>
      </w:pPr>
    </w:p>
    <w:p w:rsidR="00B8765F" w:rsidRPr="009343E3" w:rsidRDefault="00B8765F" w:rsidP="00795376">
      <w:pPr>
        <w:autoSpaceDE w:val="0"/>
        <w:autoSpaceDN w:val="0"/>
        <w:adjustRightInd w:val="0"/>
        <w:spacing w:after="0" w:line="240" w:lineRule="auto"/>
        <w:jc w:val="both"/>
        <w:rPr>
          <w:rFonts w:ascii="Arial" w:hAnsi="Arial" w:cs="Arial"/>
          <w:sz w:val="24"/>
          <w:szCs w:val="24"/>
        </w:rPr>
      </w:pPr>
      <w:r w:rsidRPr="009343E3">
        <w:rPr>
          <w:rFonts w:ascii="Arial" w:hAnsi="Arial" w:cs="Arial"/>
          <w:sz w:val="24"/>
          <w:szCs w:val="24"/>
        </w:rPr>
        <w:t xml:space="preserve">La protección del medio ambiente es </w:t>
      </w:r>
      <w:r w:rsidR="00F3491F" w:rsidRPr="009343E3">
        <w:rPr>
          <w:rFonts w:ascii="Arial" w:hAnsi="Arial" w:cs="Arial"/>
          <w:sz w:val="24"/>
          <w:szCs w:val="24"/>
        </w:rPr>
        <w:t>prioritaria ya</w:t>
      </w:r>
      <w:r w:rsidRPr="009343E3">
        <w:rPr>
          <w:rFonts w:ascii="Arial" w:hAnsi="Arial" w:cs="Arial"/>
          <w:sz w:val="24"/>
          <w:szCs w:val="24"/>
        </w:rPr>
        <w:t xml:space="preserve"> que de este depende la calidad de vida de los seres vivos, la conservación de los recursos naturales, hace parte del desarrollo social de una comunidad, y la necesidad de esta protección es </w:t>
      </w:r>
      <w:r w:rsidR="00F3491F" w:rsidRPr="009343E3">
        <w:rPr>
          <w:rFonts w:ascii="Arial" w:hAnsi="Arial" w:cs="Arial"/>
          <w:sz w:val="24"/>
          <w:szCs w:val="24"/>
        </w:rPr>
        <w:t>inducida desde</w:t>
      </w:r>
      <w:r w:rsidRPr="009343E3">
        <w:rPr>
          <w:rFonts w:ascii="Arial" w:hAnsi="Arial" w:cs="Arial"/>
          <w:sz w:val="24"/>
          <w:szCs w:val="24"/>
        </w:rPr>
        <w:t xml:space="preserve"> la educación recibida e impartida por los padres, escuelas y sociedad.</w:t>
      </w:r>
    </w:p>
    <w:p w:rsidR="00BE4EE0" w:rsidRPr="009343E3" w:rsidRDefault="00BE4EE0" w:rsidP="00795376">
      <w:pPr>
        <w:autoSpaceDE w:val="0"/>
        <w:autoSpaceDN w:val="0"/>
        <w:adjustRightInd w:val="0"/>
        <w:spacing w:after="0" w:line="240" w:lineRule="auto"/>
        <w:jc w:val="both"/>
        <w:rPr>
          <w:rFonts w:ascii="Arial" w:hAnsi="Arial" w:cs="Arial"/>
          <w:sz w:val="24"/>
          <w:szCs w:val="24"/>
        </w:rPr>
      </w:pPr>
    </w:p>
    <w:p w:rsidR="00BE4EE0" w:rsidRPr="009343E3" w:rsidRDefault="00BE4EE0" w:rsidP="00795376">
      <w:pPr>
        <w:autoSpaceDE w:val="0"/>
        <w:autoSpaceDN w:val="0"/>
        <w:adjustRightInd w:val="0"/>
        <w:spacing w:after="0" w:line="240" w:lineRule="auto"/>
        <w:jc w:val="both"/>
        <w:rPr>
          <w:rFonts w:ascii="Arial" w:hAnsi="Arial" w:cs="Arial"/>
          <w:sz w:val="24"/>
          <w:szCs w:val="24"/>
        </w:rPr>
      </w:pPr>
      <w:r w:rsidRPr="009343E3">
        <w:rPr>
          <w:rFonts w:ascii="Arial" w:hAnsi="Arial" w:cs="Arial"/>
          <w:sz w:val="24"/>
          <w:szCs w:val="24"/>
        </w:rPr>
        <w:t xml:space="preserve">A causa de los </w:t>
      </w:r>
      <w:r w:rsidR="00F3491F" w:rsidRPr="009343E3">
        <w:rPr>
          <w:rFonts w:ascii="Arial" w:hAnsi="Arial" w:cs="Arial"/>
          <w:sz w:val="24"/>
          <w:szCs w:val="24"/>
        </w:rPr>
        <w:t>diversos problemas</w:t>
      </w:r>
      <w:r w:rsidRPr="009343E3">
        <w:rPr>
          <w:rFonts w:ascii="Arial" w:hAnsi="Arial" w:cs="Arial"/>
          <w:sz w:val="24"/>
          <w:szCs w:val="24"/>
        </w:rPr>
        <w:t xml:space="preserve"> ambientales que afronta el planeta se requiere de soluciones y estrategias que ayuden a </w:t>
      </w:r>
      <w:r w:rsidR="00F3491F" w:rsidRPr="009343E3">
        <w:rPr>
          <w:rFonts w:ascii="Arial" w:hAnsi="Arial" w:cs="Arial"/>
          <w:sz w:val="24"/>
          <w:szCs w:val="24"/>
        </w:rPr>
        <w:t>disminuir cada</w:t>
      </w:r>
      <w:r w:rsidRPr="009343E3">
        <w:rPr>
          <w:rFonts w:ascii="Arial" w:hAnsi="Arial" w:cs="Arial"/>
          <w:sz w:val="24"/>
          <w:szCs w:val="24"/>
        </w:rPr>
        <w:t xml:space="preserve"> uno de estos, teniendo en cuenta que como primera medida de recuperación de un entorno sano se necesita la colaboración y participación activa de las personas y entidades que conforman esta sociedad desde el gobierno </w:t>
      </w:r>
      <w:r w:rsidR="00D04A0B" w:rsidRPr="009343E3">
        <w:rPr>
          <w:rFonts w:ascii="Arial" w:hAnsi="Arial" w:cs="Arial"/>
          <w:sz w:val="24"/>
          <w:szCs w:val="24"/>
        </w:rPr>
        <w:t>departamental, Gobierno</w:t>
      </w:r>
      <w:r w:rsidRPr="009343E3">
        <w:rPr>
          <w:rFonts w:ascii="Arial" w:hAnsi="Arial" w:cs="Arial"/>
          <w:sz w:val="24"/>
          <w:szCs w:val="24"/>
        </w:rPr>
        <w:t xml:space="preserve"> </w:t>
      </w:r>
      <w:r w:rsidR="00D04A0B" w:rsidRPr="009343E3">
        <w:rPr>
          <w:rFonts w:ascii="Arial" w:hAnsi="Arial" w:cs="Arial"/>
          <w:sz w:val="24"/>
          <w:szCs w:val="24"/>
        </w:rPr>
        <w:t>nacional, la</w:t>
      </w:r>
      <w:r w:rsidRPr="009343E3">
        <w:rPr>
          <w:rFonts w:ascii="Arial" w:hAnsi="Arial" w:cs="Arial"/>
          <w:sz w:val="24"/>
          <w:szCs w:val="24"/>
        </w:rPr>
        <w:t xml:space="preserve"> familia y cada persona en su acción diaria</w:t>
      </w:r>
      <w:r w:rsidR="000A1CC9" w:rsidRPr="009343E3">
        <w:rPr>
          <w:rFonts w:ascii="Arial" w:hAnsi="Arial" w:cs="Arial"/>
          <w:sz w:val="24"/>
          <w:szCs w:val="24"/>
        </w:rPr>
        <w:t>.</w:t>
      </w:r>
    </w:p>
    <w:p w:rsidR="000A1CC9" w:rsidRPr="009343E3" w:rsidRDefault="000A1CC9" w:rsidP="00795376">
      <w:pPr>
        <w:autoSpaceDE w:val="0"/>
        <w:autoSpaceDN w:val="0"/>
        <w:adjustRightInd w:val="0"/>
        <w:spacing w:after="0" w:line="240" w:lineRule="auto"/>
        <w:jc w:val="both"/>
        <w:rPr>
          <w:rFonts w:ascii="Arial" w:hAnsi="Arial" w:cs="Arial"/>
          <w:sz w:val="24"/>
          <w:szCs w:val="24"/>
        </w:rPr>
      </w:pPr>
    </w:p>
    <w:p w:rsidR="00927467" w:rsidRDefault="00971C01" w:rsidP="00C72DE1">
      <w:pPr>
        <w:rPr>
          <w:rFonts w:ascii="Arial" w:hAnsi="Arial" w:cs="Arial"/>
          <w:sz w:val="24"/>
          <w:szCs w:val="24"/>
        </w:rPr>
      </w:pPr>
      <w:r w:rsidRPr="00C72DE1">
        <w:rPr>
          <w:rFonts w:ascii="Arial" w:hAnsi="Arial" w:cs="Arial"/>
          <w:sz w:val="24"/>
          <w:szCs w:val="24"/>
        </w:rPr>
        <w:t>Como mecanismo</w:t>
      </w:r>
      <w:r w:rsidR="00CD545C" w:rsidRPr="00C72DE1">
        <w:rPr>
          <w:rFonts w:ascii="Arial" w:hAnsi="Arial" w:cs="Arial"/>
          <w:sz w:val="24"/>
          <w:szCs w:val="24"/>
        </w:rPr>
        <w:t xml:space="preserve"> </w:t>
      </w:r>
      <w:r w:rsidR="00D04A0B" w:rsidRPr="00C72DE1">
        <w:rPr>
          <w:rFonts w:ascii="Arial" w:hAnsi="Arial" w:cs="Arial"/>
          <w:sz w:val="24"/>
          <w:szCs w:val="24"/>
        </w:rPr>
        <w:t xml:space="preserve">para </w:t>
      </w:r>
      <w:r w:rsidR="003A41CC" w:rsidRPr="00C72DE1">
        <w:rPr>
          <w:rFonts w:ascii="Arial" w:hAnsi="Arial" w:cs="Arial"/>
          <w:sz w:val="24"/>
          <w:szCs w:val="24"/>
        </w:rPr>
        <w:t>el cuidado</w:t>
      </w:r>
      <w:r w:rsidR="00CD545C" w:rsidRPr="00C72DE1">
        <w:rPr>
          <w:rFonts w:ascii="Arial" w:hAnsi="Arial" w:cs="Arial"/>
          <w:sz w:val="24"/>
          <w:szCs w:val="24"/>
        </w:rPr>
        <w:t xml:space="preserve"> del</w:t>
      </w:r>
      <w:r w:rsidR="003A41CC" w:rsidRPr="00C72DE1">
        <w:rPr>
          <w:rFonts w:ascii="Arial" w:hAnsi="Arial" w:cs="Arial"/>
          <w:sz w:val="24"/>
          <w:szCs w:val="24"/>
        </w:rPr>
        <w:t xml:space="preserve"> medio ambiente</w:t>
      </w:r>
      <w:r w:rsidR="00FD3F6A">
        <w:rPr>
          <w:rFonts w:ascii="Arial" w:hAnsi="Arial" w:cs="Arial"/>
          <w:sz w:val="24"/>
          <w:szCs w:val="24"/>
        </w:rPr>
        <w:t xml:space="preserve"> en nuestra </w:t>
      </w:r>
      <w:r w:rsidR="00927467">
        <w:rPr>
          <w:rFonts w:ascii="Arial" w:hAnsi="Arial" w:cs="Arial"/>
          <w:sz w:val="24"/>
          <w:szCs w:val="24"/>
        </w:rPr>
        <w:t>institución y sus alrededores</w:t>
      </w:r>
      <w:r w:rsidR="00FD3F6A">
        <w:rPr>
          <w:rFonts w:ascii="Arial" w:hAnsi="Arial" w:cs="Arial"/>
          <w:sz w:val="24"/>
          <w:szCs w:val="24"/>
        </w:rPr>
        <w:t>,</w:t>
      </w:r>
      <w:r w:rsidR="003A41CC" w:rsidRPr="00C72DE1">
        <w:rPr>
          <w:rFonts w:ascii="Arial" w:hAnsi="Arial" w:cs="Arial"/>
          <w:sz w:val="24"/>
          <w:szCs w:val="24"/>
        </w:rPr>
        <w:t xml:space="preserve"> se plantea trabajar las competencias propias del área </w:t>
      </w:r>
      <w:r w:rsidR="00C72DE1" w:rsidRPr="00C72DE1">
        <w:rPr>
          <w:rFonts w:ascii="Arial" w:hAnsi="Arial" w:cs="Arial"/>
          <w:sz w:val="24"/>
          <w:szCs w:val="24"/>
        </w:rPr>
        <w:t>“Indagación, Uso comprensivo del conocimiento científico y Explicación de fenómenos</w:t>
      </w:r>
      <w:r w:rsidR="00C72DE1">
        <w:t xml:space="preserve">” </w:t>
      </w:r>
      <w:r w:rsidR="00C72DE1" w:rsidRPr="00C72DE1">
        <w:rPr>
          <w:rFonts w:ascii="Arial" w:hAnsi="Arial" w:cs="Arial"/>
          <w:sz w:val="24"/>
          <w:szCs w:val="24"/>
        </w:rPr>
        <w:t>las cuales son emanadas</w:t>
      </w:r>
      <w:r w:rsidR="00C72DE1">
        <w:t xml:space="preserve"> </w:t>
      </w:r>
      <w:r w:rsidR="003A41CC" w:rsidRPr="00C72DE1">
        <w:rPr>
          <w:rFonts w:ascii="Arial" w:hAnsi="Arial" w:cs="Arial"/>
          <w:sz w:val="24"/>
          <w:szCs w:val="24"/>
        </w:rPr>
        <w:t xml:space="preserve">por el </w:t>
      </w:r>
      <w:r w:rsidR="00C72DE1" w:rsidRPr="00C72DE1">
        <w:rPr>
          <w:rFonts w:ascii="Arial" w:hAnsi="Arial" w:cs="Arial"/>
          <w:sz w:val="24"/>
          <w:szCs w:val="24"/>
        </w:rPr>
        <w:t>M</w:t>
      </w:r>
      <w:r w:rsidR="003A41CC" w:rsidRPr="00C72DE1">
        <w:rPr>
          <w:rFonts w:ascii="Arial" w:hAnsi="Arial" w:cs="Arial"/>
          <w:sz w:val="24"/>
          <w:szCs w:val="24"/>
        </w:rPr>
        <w:t xml:space="preserve">inisterio de </w:t>
      </w:r>
      <w:r w:rsidR="00C72DE1" w:rsidRPr="00C72DE1">
        <w:rPr>
          <w:rFonts w:ascii="Arial" w:hAnsi="Arial" w:cs="Arial"/>
          <w:sz w:val="24"/>
          <w:szCs w:val="24"/>
        </w:rPr>
        <w:t>E</w:t>
      </w:r>
      <w:r w:rsidR="003A41CC" w:rsidRPr="00C72DE1">
        <w:rPr>
          <w:rFonts w:ascii="Arial" w:hAnsi="Arial" w:cs="Arial"/>
          <w:sz w:val="24"/>
          <w:szCs w:val="24"/>
        </w:rPr>
        <w:t xml:space="preserve">ducación </w:t>
      </w:r>
      <w:r w:rsidR="00C72DE1" w:rsidRPr="00C72DE1">
        <w:rPr>
          <w:rFonts w:ascii="Arial" w:hAnsi="Arial" w:cs="Arial"/>
          <w:sz w:val="24"/>
          <w:szCs w:val="24"/>
        </w:rPr>
        <w:t>N</w:t>
      </w:r>
      <w:r w:rsidR="003A41CC" w:rsidRPr="00C72DE1">
        <w:rPr>
          <w:rFonts w:ascii="Arial" w:hAnsi="Arial" w:cs="Arial"/>
          <w:sz w:val="24"/>
          <w:szCs w:val="24"/>
        </w:rPr>
        <w:t>acional</w:t>
      </w:r>
      <w:r w:rsidR="00F24029">
        <w:rPr>
          <w:rFonts w:ascii="Arial" w:hAnsi="Arial" w:cs="Arial"/>
          <w:sz w:val="24"/>
          <w:szCs w:val="24"/>
        </w:rPr>
        <w:t xml:space="preserve">, estas competencias serán trabajadas en las diferentes  </w:t>
      </w:r>
      <w:r w:rsidR="00C72DE1">
        <w:rPr>
          <w:rFonts w:ascii="Arial" w:hAnsi="Arial" w:cs="Arial"/>
          <w:sz w:val="24"/>
          <w:szCs w:val="24"/>
        </w:rPr>
        <w:t xml:space="preserve"> activi</w:t>
      </w:r>
      <w:r w:rsidR="00FD3F6A">
        <w:rPr>
          <w:rFonts w:ascii="Arial" w:hAnsi="Arial" w:cs="Arial"/>
          <w:sz w:val="24"/>
          <w:szCs w:val="24"/>
        </w:rPr>
        <w:t xml:space="preserve">dades </w:t>
      </w:r>
      <w:r w:rsidR="00927467">
        <w:rPr>
          <w:rFonts w:ascii="Arial" w:hAnsi="Arial" w:cs="Arial"/>
          <w:sz w:val="24"/>
          <w:szCs w:val="24"/>
        </w:rPr>
        <w:t>planteadas en el proyecto.</w:t>
      </w:r>
    </w:p>
    <w:p w:rsidR="00FD3F6A" w:rsidRDefault="00FD3F6A" w:rsidP="00C72DE1">
      <w:pPr>
        <w:rPr>
          <w:rFonts w:ascii="Arial" w:hAnsi="Arial" w:cs="Arial"/>
          <w:sz w:val="24"/>
          <w:szCs w:val="24"/>
        </w:rPr>
      </w:pPr>
      <w:proofErr w:type="gramStart"/>
      <w:r>
        <w:rPr>
          <w:rFonts w:ascii="Arial" w:hAnsi="Arial" w:cs="Arial"/>
          <w:sz w:val="24"/>
          <w:szCs w:val="24"/>
        </w:rPr>
        <w:t>esta</w:t>
      </w:r>
      <w:proofErr w:type="gramEnd"/>
      <w:r>
        <w:rPr>
          <w:rFonts w:ascii="Arial" w:hAnsi="Arial" w:cs="Arial"/>
          <w:sz w:val="24"/>
          <w:szCs w:val="24"/>
        </w:rPr>
        <w:t xml:space="preserve"> e</w:t>
      </w:r>
      <w:r w:rsidR="00CD545C" w:rsidRPr="00C72DE1">
        <w:rPr>
          <w:rFonts w:ascii="Arial" w:hAnsi="Arial" w:cs="Arial"/>
          <w:sz w:val="24"/>
          <w:szCs w:val="24"/>
        </w:rPr>
        <w:t>st</w:t>
      </w:r>
      <w:r>
        <w:rPr>
          <w:rFonts w:ascii="Arial" w:hAnsi="Arial" w:cs="Arial"/>
          <w:sz w:val="24"/>
          <w:szCs w:val="24"/>
        </w:rPr>
        <w:t xml:space="preserve">rategia busca </w:t>
      </w:r>
      <w:r w:rsidR="00927467">
        <w:rPr>
          <w:rFonts w:ascii="Arial" w:hAnsi="Arial" w:cs="Arial"/>
          <w:sz w:val="24"/>
          <w:szCs w:val="24"/>
        </w:rPr>
        <w:t>desarrollar</w:t>
      </w:r>
      <w:r>
        <w:rPr>
          <w:rFonts w:ascii="Arial" w:hAnsi="Arial" w:cs="Arial"/>
          <w:sz w:val="24"/>
          <w:szCs w:val="24"/>
        </w:rPr>
        <w:t xml:space="preserve"> en los educandos su capacidad para hacer preguntas y dar respuestas a sus interrogantes, también construir explicaciones y desarrollar modelos que los conlleve a tener una actitud crítica y finalmente comprender los conceptos y los aplique en su vida para resolver los problemas que se le presenten</w:t>
      </w:r>
    </w:p>
    <w:p w:rsidR="000A1CC9" w:rsidRPr="009343E3" w:rsidRDefault="000A1CC9" w:rsidP="00795376">
      <w:pPr>
        <w:autoSpaceDE w:val="0"/>
        <w:autoSpaceDN w:val="0"/>
        <w:adjustRightInd w:val="0"/>
        <w:spacing w:after="0" w:line="240" w:lineRule="auto"/>
        <w:jc w:val="both"/>
        <w:rPr>
          <w:rFonts w:ascii="Arial" w:hAnsi="Arial" w:cs="Arial"/>
          <w:sz w:val="24"/>
          <w:szCs w:val="24"/>
        </w:rPr>
      </w:pPr>
    </w:p>
    <w:p w:rsidR="005000E8" w:rsidRDefault="005000E8" w:rsidP="00795376">
      <w:pPr>
        <w:pStyle w:val="Ttulo1"/>
        <w:numPr>
          <w:ilvl w:val="0"/>
          <w:numId w:val="9"/>
        </w:numPr>
        <w:jc w:val="both"/>
        <w:rPr>
          <w:rFonts w:asciiTheme="minorHAnsi" w:hAnsiTheme="minorHAnsi"/>
          <w:color w:val="auto"/>
          <w:sz w:val="24"/>
          <w:szCs w:val="24"/>
        </w:rPr>
      </w:pPr>
      <w:bookmarkStart w:id="3" w:name="_Toc362545262"/>
      <w:r w:rsidRPr="00833EB3">
        <w:rPr>
          <w:rFonts w:asciiTheme="minorHAnsi" w:hAnsiTheme="minorHAnsi"/>
          <w:color w:val="auto"/>
          <w:sz w:val="24"/>
          <w:szCs w:val="24"/>
        </w:rPr>
        <w:t>ANTECEDENTES</w:t>
      </w:r>
      <w:bookmarkEnd w:id="3"/>
    </w:p>
    <w:p w:rsidR="0091201F" w:rsidRPr="0091201F" w:rsidRDefault="0091201F" w:rsidP="00795376">
      <w:pPr>
        <w:jc w:val="both"/>
      </w:pPr>
    </w:p>
    <w:p w:rsidR="002F235D" w:rsidRDefault="0091201F" w:rsidP="00795376">
      <w:pPr>
        <w:autoSpaceDE w:val="0"/>
        <w:autoSpaceDN w:val="0"/>
        <w:adjustRightInd w:val="0"/>
        <w:spacing w:after="0" w:line="240" w:lineRule="auto"/>
        <w:jc w:val="both"/>
        <w:rPr>
          <w:rFonts w:ascii="Arial" w:hAnsi="Arial" w:cs="Arial"/>
          <w:sz w:val="24"/>
          <w:szCs w:val="24"/>
        </w:rPr>
      </w:pPr>
      <w:r w:rsidRPr="0091201F">
        <w:rPr>
          <w:rFonts w:ascii="Arial" w:hAnsi="Arial" w:cs="Arial"/>
          <w:sz w:val="24"/>
          <w:szCs w:val="24"/>
        </w:rPr>
        <w:lastRenderedPageBreak/>
        <w:t xml:space="preserve">El cuidado </w:t>
      </w:r>
      <w:r w:rsidR="005223CB" w:rsidRPr="0091201F">
        <w:rPr>
          <w:rFonts w:ascii="Arial" w:hAnsi="Arial" w:cs="Arial"/>
          <w:sz w:val="24"/>
          <w:szCs w:val="24"/>
        </w:rPr>
        <w:t>del medio</w:t>
      </w:r>
      <w:r w:rsidRPr="0091201F">
        <w:rPr>
          <w:rFonts w:ascii="Arial" w:hAnsi="Arial" w:cs="Arial"/>
          <w:sz w:val="24"/>
          <w:szCs w:val="24"/>
        </w:rPr>
        <w:t xml:space="preserve"> ambiente siempre ha sido un tema importante </w:t>
      </w:r>
      <w:r w:rsidR="005223CB" w:rsidRPr="0091201F">
        <w:rPr>
          <w:rFonts w:ascii="Arial" w:hAnsi="Arial" w:cs="Arial"/>
          <w:sz w:val="24"/>
          <w:szCs w:val="24"/>
        </w:rPr>
        <w:t>en la</w:t>
      </w:r>
      <w:r w:rsidRPr="0091201F">
        <w:rPr>
          <w:rFonts w:ascii="Arial" w:hAnsi="Arial" w:cs="Arial"/>
          <w:sz w:val="24"/>
          <w:szCs w:val="24"/>
        </w:rPr>
        <w:t xml:space="preserve"> calidad de vida de los seres </w:t>
      </w:r>
      <w:r w:rsidR="005223CB" w:rsidRPr="0091201F">
        <w:rPr>
          <w:rFonts w:ascii="Arial" w:hAnsi="Arial" w:cs="Arial"/>
          <w:sz w:val="24"/>
          <w:szCs w:val="24"/>
        </w:rPr>
        <w:t>vivos,</w:t>
      </w:r>
      <w:r w:rsidRPr="0091201F">
        <w:rPr>
          <w:rFonts w:ascii="Arial" w:hAnsi="Arial" w:cs="Arial"/>
          <w:sz w:val="24"/>
          <w:szCs w:val="24"/>
        </w:rPr>
        <w:t xml:space="preserve"> pero si hacemos una revisión </w:t>
      </w:r>
      <w:r w:rsidR="005223CB" w:rsidRPr="0091201F">
        <w:rPr>
          <w:rFonts w:ascii="Arial" w:hAnsi="Arial" w:cs="Arial"/>
          <w:sz w:val="24"/>
          <w:szCs w:val="24"/>
        </w:rPr>
        <w:t>detallada del</w:t>
      </w:r>
      <w:r w:rsidRPr="0091201F">
        <w:rPr>
          <w:rFonts w:ascii="Arial" w:hAnsi="Arial" w:cs="Arial"/>
          <w:sz w:val="24"/>
          <w:szCs w:val="24"/>
        </w:rPr>
        <w:t xml:space="preserve"> </w:t>
      </w:r>
      <w:r w:rsidR="005223CB" w:rsidRPr="0091201F">
        <w:rPr>
          <w:rFonts w:ascii="Arial" w:hAnsi="Arial" w:cs="Arial"/>
          <w:sz w:val="24"/>
          <w:szCs w:val="24"/>
        </w:rPr>
        <w:t>asunto se</w:t>
      </w:r>
      <w:r w:rsidRPr="0091201F">
        <w:rPr>
          <w:rFonts w:ascii="Arial" w:hAnsi="Arial" w:cs="Arial"/>
          <w:sz w:val="24"/>
          <w:szCs w:val="24"/>
        </w:rPr>
        <w:t xml:space="preserve"> puede </w:t>
      </w:r>
      <w:r w:rsidR="005223CB" w:rsidRPr="0091201F">
        <w:rPr>
          <w:rFonts w:ascii="Arial" w:hAnsi="Arial" w:cs="Arial"/>
          <w:sz w:val="24"/>
          <w:szCs w:val="24"/>
        </w:rPr>
        <w:t>observar que</w:t>
      </w:r>
      <w:r w:rsidRPr="0091201F">
        <w:rPr>
          <w:rFonts w:ascii="Arial" w:hAnsi="Arial" w:cs="Arial"/>
          <w:sz w:val="24"/>
          <w:szCs w:val="24"/>
        </w:rPr>
        <w:t xml:space="preserve"> desde el siglo XXI este ha tenido un auge </w:t>
      </w:r>
      <w:r>
        <w:rPr>
          <w:rFonts w:ascii="Arial" w:hAnsi="Arial" w:cs="Arial"/>
          <w:sz w:val="24"/>
          <w:szCs w:val="24"/>
        </w:rPr>
        <w:t xml:space="preserve">más </w:t>
      </w:r>
      <w:r w:rsidR="005223CB">
        <w:rPr>
          <w:rFonts w:ascii="Arial" w:hAnsi="Arial" w:cs="Arial"/>
          <w:sz w:val="24"/>
          <w:szCs w:val="24"/>
        </w:rPr>
        <w:t>fuerte en</w:t>
      </w:r>
      <w:r>
        <w:rPr>
          <w:rFonts w:ascii="Arial" w:hAnsi="Arial" w:cs="Arial"/>
          <w:sz w:val="24"/>
          <w:szCs w:val="24"/>
        </w:rPr>
        <w:t xml:space="preserve"> todo el </w:t>
      </w:r>
      <w:r w:rsidR="005223CB">
        <w:rPr>
          <w:rFonts w:ascii="Arial" w:hAnsi="Arial" w:cs="Arial"/>
          <w:sz w:val="24"/>
          <w:szCs w:val="24"/>
        </w:rPr>
        <w:t>planeta desde</w:t>
      </w:r>
      <w:r>
        <w:rPr>
          <w:rFonts w:ascii="Arial" w:hAnsi="Arial" w:cs="Arial"/>
          <w:sz w:val="24"/>
          <w:szCs w:val="24"/>
        </w:rPr>
        <w:t xml:space="preserve"> la institución </w:t>
      </w:r>
      <w:r w:rsidR="005223CB">
        <w:rPr>
          <w:rFonts w:ascii="Arial" w:hAnsi="Arial" w:cs="Arial"/>
          <w:sz w:val="24"/>
          <w:szCs w:val="24"/>
        </w:rPr>
        <w:t xml:space="preserve">educativa </w:t>
      </w:r>
      <w:r w:rsidR="005223CB" w:rsidRPr="0091201F">
        <w:rPr>
          <w:rFonts w:ascii="Arial" w:hAnsi="Arial" w:cs="Arial"/>
          <w:sz w:val="24"/>
          <w:szCs w:val="24"/>
        </w:rPr>
        <w:t>se</w:t>
      </w:r>
      <w:r w:rsidRPr="0091201F">
        <w:rPr>
          <w:rFonts w:ascii="Arial" w:hAnsi="Arial" w:cs="Arial"/>
          <w:sz w:val="24"/>
          <w:szCs w:val="24"/>
        </w:rPr>
        <w:t xml:space="preserve"> han venido </w:t>
      </w:r>
      <w:r w:rsidR="005223CB" w:rsidRPr="0091201F">
        <w:rPr>
          <w:rFonts w:ascii="Arial" w:hAnsi="Arial" w:cs="Arial"/>
          <w:sz w:val="24"/>
          <w:szCs w:val="24"/>
        </w:rPr>
        <w:t>ideando diferentes</w:t>
      </w:r>
      <w:r w:rsidRPr="0091201F">
        <w:rPr>
          <w:rFonts w:ascii="Arial" w:hAnsi="Arial" w:cs="Arial"/>
          <w:sz w:val="24"/>
          <w:szCs w:val="24"/>
        </w:rPr>
        <w:t xml:space="preserve"> propuestas que buscan que los seres humanos tomen conciencia de la importancia del cu</w:t>
      </w:r>
      <w:r>
        <w:rPr>
          <w:rFonts w:ascii="Arial" w:hAnsi="Arial" w:cs="Arial"/>
          <w:sz w:val="24"/>
          <w:szCs w:val="24"/>
        </w:rPr>
        <w:t>idado de los recursos naturales.</w:t>
      </w:r>
    </w:p>
    <w:p w:rsidR="0091201F" w:rsidRPr="0091201F" w:rsidRDefault="0091201F" w:rsidP="00795376">
      <w:pPr>
        <w:autoSpaceDE w:val="0"/>
        <w:autoSpaceDN w:val="0"/>
        <w:adjustRightInd w:val="0"/>
        <w:spacing w:after="0" w:line="240" w:lineRule="auto"/>
        <w:jc w:val="both"/>
        <w:rPr>
          <w:rFonts w:ascii="Arial" w:hAnsi="Arial" w:cs="Arial"/>
          <w:sz w:val="24"/>
          <w:szCs w:val="24"/>
        </w:rPr>
      </w:pPr>
    </w:p>
    <w:p w:rsidR="00433726" w:rsidRDefault="00433726" w:rsidP="00795376">
      <w:pPr>
        <w:autoSpaceDE w:val="0"/>
        <w:autoSpaceDN w:val="0"/>
        <w:adjustRightInd w:val="0"/>
        <w:spacing w:after="0" w:line="240" w:lineRule="auto"/>
        <w:jc w:val="both"/>
        <w:rPr>
          <w:rFonts w:ascii="Arial" w:hAnsi="Arial" w:cs="Arial"/>
          <w:sz w:val="24"/>
          <w:szCs w:val="24"/>
        </w:rPr>
      </w:pPr>
      <w:r w:rsidRPr="00433726">
        <w:rPr>
          <w:rFonts w:ascii="Arial" w:hAnsi="Arial" w:cs="Arial"/>
          <w:sz w:val="24"/>
          <w:szCs w:val="24"/>
        </w:rPr>
        <w:t xml:space="preserve">En el año 2007 se realizó un recorrido en los alrededores de la institución educativa agrícola la unión y se observó que las unidades sanitarias estaban </w:t>
      </w:r>
      <w:r w:rsidR="00F547BB">
        <w:rPr>
          <w:rFonts w:ascii="Arial" w:hAnsi="Arial" w:cs="Arial"/>
          <w:sz w:val="24"/>
          <w:szCs w:val="24"/>
        </w:rPr>
        <w:t>en</w:t>
      </w:r>
      <w:r w:rsidRPr="00433726">
        <w:rPr>
          <w:rFonts w:ascii="Arial" w:hAnsi="Arial" w:cs="Arial"/>
          <w:sz w:val="24"/>
          <w:szCs w:val="24"/>
        </w:rPr>
        <w:t xml:space="preserve"> mal estado, una cochera al lado de la rectoría ambas situaciones  generando malos olores, un taller de ebanistería que cuando cortaban la madera producía contaminación auditiva impidiendo el desarrollo normal de las clases, además como la institución no </w:t>
      </w:r>
      <w:r w:rsidR="0091201F">
        <w:rPr>
          <w:rFonts w:ascii="Arial" w:hAnsi="Arial" w:cs="Arial"/>
          <w:sz w:val="24"/>
          <w:szCs w:val="24"/>
        </w:rPr>
        <w:t>contaba e</w:t>
      </w:r>
      <w:r w:rsidR="00F547BB">
        <w:rPr>
          <w:rFonts w:ascii="Arial" w:hAnsi="Arial" w:cs="Arial"/>
          <w:sz w:val="24"/>
          <w:szCs w:val="24"/>
        </w:rPr>
        <w:t>n ese momento  con un</w:t>
      </w:r>
      <w:r w:rsidR="0045694D">
        <w:rPr>
          <w:rFonts w:ascii="Arial" w:hAnsi="Arial" w:cs="Arial"/>
          <w:sz w:val="24"/>
          <w:szCs w:val="24"/>
        </w:rPr>
        <w:t xml:space="preserve"> </w:t>
      </w:r>
      <w:r w:rsidR="00F547BB">
        <w:rPr>
          <w:rFonts w:ascii="Arial" w:hAnsi="Arial" w:cs="Arial"/>
          <w:sz w:val="24"/>
          <w:szCs w:val="24"/>
        </w:rPr>
        <w:t>encerramiento</w:t>
      </w:r>
      <w:r w:rsidR="0045694D">
        <w:rPr>
          <w:rFonts w:ascii="Arial" w:hAnsi="Arial" w:cs="Arial"/>
          <w:sz w:val="24"/>
          <w:szCs w:val="24"/>
        </w:rPr>
        <w:t xml:space="preserve">,  lo cual facilitaba el acceso de  </w:t>
      </w:r>
      <w:r w:rsidRPr="00433726">
        <w:rPr>
          <w:rFonts w:ascii="Arial" w:hAnsi="Arial" w:cs="Arial"/>
          <w:sz w:val="24"/>
          <w:szCs w:val="24"/>
        </w:rPr>
        <w:t xml:space="preserve">personas ajenas a la misma en  ocasiones dejaban las paredes y tableros manchados con heces </w:t>
      </w:r>
      <w:r w:rsidR="00581241" w:rsidRPr="00433726">
        <w:rPr>
          <w:rFonts w:ascii="Arial" w:hAnsi="Arial" w:cs="Arial"/>
          <w:sz w:val="24"/>
          <w:szCs w:val="24"/>
        </w:rPr>
        <w:t>fecales. También</w:t>
      </w:r>
      <w:r w:rsidR="0045694D">
        <w:rPr>
          <w:rFonts w:ascii="Arial" w:hAnsi="Arial" w:cs="Arial"/>
          <w:sz w:val="24"/>
          <w:szCs w:val="24"/>
        </w:rPr>
        <w:t xml:space="preserve"> se puede</w:t>
      </w:r>
      <w:r w:rsidRPr="00433726">
        <w:rPr>
          <w:rFonts w:ascii="Arial" w:hAnsi="Arial" w:cs="Arial"/>
          <w:sz w:val="24"/>
          <w:szCs w:val="24"/>
        </w:rPr>
        <w:t xml:space="preserve"> decir que algunas otras circunstancias nos han </w:t>
      </w:r>
      <w:r w:rsidR="005223CB" w:rsidRPr="00433726">
        <w:rPr>
          <w:rFonts w:ascii="Arial" w:hAnsi="Arial" w:cs="Arial"/>
          <w:sz w:val="24"/>
          <w:szCs w:val="24"/>
        </w:rPr>
        <w:t>llevado a</w:t>
      </w:r>
      <w:r w:rsidRPr="00433726">
        <w:rPr>
          <w:rFonts w:ascii="Arial" w:hAnsi="Arial" w:cs="Arial"/>
          <w:sz w:val="24"/>
          <w:szCs w:val="24"/>
        </w:rPr>
        <w:t xml:space="preserve"> crear un proyecto </w:t>
      </w:r>
      <w:r w:rsidR="005223CB" w:rsidRPr="00433726">
        <w:rPr>
          <w:rFonts w:ascii="Arial" w:hAnsi="Arial" w:cs="Arial"/>
          <w:sz w:val="24"/>
          <w:szCs w:val="24"/>
        </w:rPr>
        <w:t>ambiental el</w:t>
      </w:r>
      <w:r w:rsidRPr="00433726">
        <w:rPr>
          <w:rFonts w:ascii="Arial" w:hAnsi="Arial" w:cs="Arial"/>
          <w:sz w:val="24"/>
          <w:szCs w:val="24"/>
        </w:rPr>
        <w:t xml:space="preserve"> cual de solución a nuestra problemática llamado POR UN BAJIRA LIMPIO Y SANO. Un año después se </w:t>
      </w:r>
      <w:r w:rsidR="00685FE8" w:rsidRPr="00433726">
        <w:rPr>
          <w:rFonts w:ascii="Arial" w:hAnsi="Arial" w:cs="Arial"/>
          <w:sz w:val="24"/>
          <w:szCs w:val="24"/>
        </w:rPr>
        <w:t>ve la</w:t>
      </w:r>
      <w:r w:rsidRPr="00433726">
        <w:rPr>
          <w:rFonts w:ascii="Arial" w:hAnsi="Arial" w:cs="Arial"/>
          <w:sz w:val="24"/>
          <w:szCs w:val="24"/>
        </w:rPr>
        <w:t xml:space="preserve"> necesidad de vincular a </w:t>
      </w:r>
      <w:proofErr w:type="spellStart"/>
      <w:r w:rsidR="00F547BB">
        <w:rPr>
          <w:rFonts w:ascii="Arial" w:hAnsi="Arial" w:cs="Arial"/>
          <w:sz w:val="24"/>
          <w:szCs w:val="24"/>
        </w:rPr>
        <w:t>Codechoco</w:t>
      </w:r>
      <w:proofErr w:type="spellEnd"/>
      <w:r w:rsidRPr="00433726">
        <w:rPr>
          <w:rFonts w:ascii="Arial" w:hAnsi="Arial" w:cs="Arial"/>
          <w:sz w:val="24"/>
          <w:szCs w:val="24"/>
        </w:rPr>
        <w:t xml:space="preserve"> en las actividades que se desarrollaban en el proyecto y a la vez poder contar con su asesoría.</w:t>
      </w:r>
    </w:p>
    <w:p w:rsidR="0045694D" w:rsidRPr="00433726" w:rsidRDefault="0045694D" w:rsidP="00795376">
      <w:pPr>
        <w:autoSpaceDE w:val="0"/>
        <w:autoSpaceDN w:val="0"/>
        <w:adjustRightInd w:val="0"/>
        <w:spacing w:after="0" w:line="240" w:lineRule="auto"/>
        <w:jc w:val="both"/>
        <w:rPr>
          <w:rFonts w:ascii="Arial" w:hAnsi="Arial" w:cs="Arial"/>
          <w:sz w:val="24"/>
          <w:szCs w:val="24"/>
        </w:rPr>
      </w:pPr>
    </w:p>
    <w:p w:rsidR="00433726" w:rsidRPr="00433726" w:rsidRDefault="00433726" w:rsidP="00795376">
      <w:pPr>
        <w:autoSpaceDE w:val="0"/>
        <w:autoSpaceDN w:val="0"/>
        <w:adjustRightInd w:val="0"/>
        <w:spacing w:after="0" w:line="240" w:lineRule="auto"/>
        <w:jc w:val="both"/>
        <w:rPr>
          <w:rFonts w:ascii="Arial" w:hAnsi="Arial" w:cs="Arial"/>
          <w:sz w:val="24"/>
          <w:szCs w:val="24"/>
        </w:rPr>
      </w:pPr>
      <w:r w:rsidRPr="00433726">
        <w:rPr>
          <w:rFonts w:ascii="Arial" w:hAnsi="Arial" w:cs="Arial"/>
          <w:sz w:val="24"/>
          <w:szCs w:val="24"/>
        </w:rPr>
        <w:t xml:space="preserve">Para el año 2010    la profesora Diosa Rentería coordinadora del programa ONDA para el Darién chocoano hace la convocatoria a los estudiantes del grado noveno y a los profesores de ciencias naturales, sociales y agropecuarias en materia de implementar esta estrategia. Es allí donde se </w:t>
      </w:r>
      <w:r w:rsidR="00F3491F">
        <w:rPr>
          <w:rFonts w:ascii="Arial" w:hAnsi="Arial" w:cs="Arial"/>
          <w:sz w:val="24"/>
          <w:szCs w:val="24"/>
        </w:rPr>
        <w:t xml:space="preserve">observó </w:t>
      </w:r>
      <w:r w:rsidR="00F3491F" w:rsidRPr="00433726">
        <w:rPr>
          <w:rFonts w:ascii="Arial" w:hAnsi="Arial" w:cs="Arial"/>
          <w:sz w:val="24"/>
          <w:szCs w:val="24"/>
        </w:rPr>
        <w:t>la</w:t>
      </w:r>
      <w:r w:rsidRPr="00433726">
        <w:rPr>
          <w:rFonts w:ascii="Arial" w:hAnsi="Arial" w:cs="Arial"/>
          <w:sz w:val="24"/>
          <w:szCs w:val="24"/>
        </w:rPr>
        <w:t xml:space="preserve"> necesidad de unificar criterios con las </w:t>
      </w:r>
      <w:r w:rsidR="005223CB" w:rsidRPr="00433726">
        <w:rPr>
          <w:rFonts w:ascii="Arial" w:hAnsi="Arial" w:cs="Arial"/>
          <w:sz w:val="24"/>
          <w:szCs w:val="24"/>
        </w:rPr>
        <w:t>entidades acentuadas</w:t>
      </w:r>
      <w:r w:rsidRPr="00433726">
        <w:rPr>
          <w:rFonts w:ascii="Arial" w:hAnsi="Arial" w:cs="Arial"/>
          <w:sz w:val="24"/>
          <w:szCs w:val="24"/>
        </w:rPr>
        <w:t xml:space="preserve"> en la localidad y que tienen que ver con el cuidado y conservación del medio </w:t>
      </w:r>
      <w:r w:rsidR="0045694D" w:rsidRPr="00433726">
        <w:rPr>
          <w:rFonts w:ascii="Arial" w:hAnsi="Arial" w:cs="Arial"/>
          <w:sz w:val="24"/>
          <w:szCs w:val="24"/>
        </w:rPr>
        <w:t>ambiente. Específicamente</w:t>
      </w:r>
      <w:r w:rsidRPr="00433726">
        <w:rPr>
          <w:rFonts w:ascii="Arial" w:hAnsi="Arial" w:cs="Arial"/>
          <w:sz w:val="24"/>
          <w:szCs w:val="24"/>
        </w:rPr>
        <w:t xml:space="preserve"> en </w:t>
      </w:r>
      <w:r w:rsidR="005223CB" w:rsidRPr="00433726">
        <w:rPr>
          <w:rFonts w:ascii="Arial" w:hAnsi="Arial" w:cs="Arial"/>
          <w:sz w:val="24"/>
          <w:szCs w:val="24"/>
        </w:rPr>
        <w:t xml:space="preserve">el </w:t>
      </w:r>
      <w:r w:rsidR="005223CB">
        <w:rPr>
          <w:rFonts w:ascii="Arial" w:hAnsi="Arial" w:cs="Arial"/>
          <w:sz w:val="24"/>
          <w:szCs w:val="24"/>
        </w:rPr>
        <w:t>manejo</w:t>
      </w:r>
      <w:r w:rsidR="005561CD">
        <w:rPr>
          <w:rFonts w:ascii="Arial" w:hAnsi="Arial" w:cs="Arial"/>
          <w:sz w:val="24"/>
          <w:szCs w:val="24"/>
        </w:rPr>
        <w:t xml:space="preserve"> de los residuos sólido</w:t>
      </w:r>
      <w:r w:rsidR="00F547BB">
        <w:rPr>
          <w:rFonts w:ascii="Arial" w:hAnsi="Arial" w:cs="Arial"/>
          <w:sz w:val="24"/>
          <w:szCs w:val="24"/>
        </w:rPr>
        <w:t xml:space="preserve">, todo lo anterior nos conllevo a realizar articuladamente el PRAES de la institución </w:t>
      </w:r>
      <w:r w:rsidR="00CC1818">
        <w:rPr>
          <w:rFonts w:ascii="Arial" w:hAnsi="Arial" w:cs="Arial"/>
          <w:sz w:val="24"/>
          <w:szCs w:val="24"/>
        </w:rPr>
        <w:t>con cada una de sus sedes.</w:t>
      </w:r>
    </w:p>
    <w:p w:rsidR="005000E8" w:rsidRPr="00833EB3" w:rsidRDefault="005000E8" w:rsidP="00795376">
      <w:pPr>
        <w:pStyle w:val="Ttulo1"/>
        <w:numPr>
          <w:ilvl w:val="0"/>
          <w:numId w:val="9"/>
        </w:numPr>
        <w:jc w:val="both"/>
        <w:rPr>
          <w:rFonts w:asciiTheme="minorHAnsi" w:hAnsiTheme="minorHAnsi"/>
          <w:color w:val="auto"/>
          <w:sz w:val="24"/>
          <w:szCs w:val="24"/>
        </w:rPr>
      </w:pPr>
      <w:bookmarkStart w:id="4" w:name="_Toc362545263"/>
      <w:r w:rsidRPr="00833EB3">
        <w:rPr>
          <w:rFonts w:asciiTheme="minorHAnsi" w:hAnsiTheme="minorHAnsi"/>
          <w:color w:val="auto"/>
          <w:sz w:val="24"/>
          <w:szCs w:val="24"/>
        </w:rPr>
        <w:t>IDENTIFICACIÓN DEL PROBLEMA</w:t>
      </w:r>
      <w:bookmarkEnd w:id="4"/>
    </w:p>
    <w:p w:rsidR="002F235D" w:rsidRDefault="002F235D" w:rsidP="00795376">
      <w:pPr>
        <w:autoSpaceDE w:val="0"/>
        <w:autoSpaceDN w:val="0"/>
        <w:adjustRightInd w:val="0"/>
        <w:spacing w:after="0" w:line="240" w:lineRule="auto"/>
        <w:jc w:val="both"/>
        <w:rPr>
          <w:rFonts w:cs="Arial"/>
          <w:sz w:val="24"/>
          <w:szCs w:val="24"/>
        </w:rPr>
      </w:pPr>
    </w:p>
    <w:p w:rsidR="00DD54B4" w:rsidRPr="00DD54B4" w:rsidRDefault="00DD54B4" w:rsidP="00795376">
      <w:pPr>
        <w:autoSpaceDE w:val="0"/>
        <w:autoSpaceDN w:val="0"/>
        <w:adjustRightInd w:val="0"/>
        <w:spacing w:after="0" w:line="240" w:lineRule="auto"/>
        <w:jc w:val="both"/>
        <w:rPr>
          <w:rFonts w:ascii="Arial" w:hAnsi="Arial" w:cs="Arial"/>
          <w:sz w:val="24"/>
          <w:szCs w:val="24"/>
        </w:rPr>
      </w:pPr>
      <w:r w:rsidRPr="00DD54B4">
        <w:rPr>
          <w:rFonts w:ascii="Arial" w:hAnsi="Arial" w:cs="Arial"/>
          <w:sz w:val="24"/>
          <w:szCs w:val="24"/>
        </w:rPr>
        <w:t>El medio ambiente condiciona la manera de vivir de la sociedad especialmente las circ</w:t>
      </w:r>
      <w:r w:rsidR="00A0277D">
        <w:rPr>
          <w:rFonts w:ascii="Arial" w:hAnsi="Arial" w:cs="Arial"/>
          <w:sz w:val="24"/>
          <w:szCs w:val="24"/>
        </w:rPr>
        <w:t xml:space="preserve">unstancias, en </w:t>
      </w:r>
      <w:r w:rsidR="005223CB">
        <w:rPr>
          <w:rFonts w:ascii="Arial" w:hAnsi="Arial" w:cs="Arial"/>
          <w:sz w:val="24"/>
          <w:szCs w:val="24"/>
        </w:rPr>
        <w:t xml:space="preserve">la que </w:t>
      </w:r>
      <w:r w:rsidR="005223CB" w:rsidRPr="00DD54B4">
        <w:rPr>
          <w:rFonts w:ascii="Arial" w:hAnsi="Arial" w:cs="Arial"/>
          <w:sz w:val="24"/>
          <w:szCs w:val="24"/>
        </w:rPr>
        <w:t>actualmente</w:t>
      </w:r>
      <w:r w:rsidR="00256687">
        <w:rPr>
          <w:rFonts w:ascii="Arial" w:hAnsi="Arial" w:cs="Arial"/>
          <w:sz w:val="24"/>
          <w:szCs w:val="24"/>
        </w:rPr>
        <w:t xml:space="preserve"> se están dando diferentes </w:t>
      </w:r>
      <w:r w:rsidR="00256687" w:rsidRPr="00DD54B4">
        <w:rPr>
          <w:rFonts w:ascii="Arial" w:hAnsi="Arial" w:cs="Arial"/>
          <w:sz w:val="24"/>
          <w:szCs w:val="24"/>
        </w:rPr>
        <w:t>consecuencias</w:t>
      </w:r>
      <w:r w:rsidRPr="00DD54B4">
        <w:rPr>
          <w:rFonts w:ascii="Arial" w:hAnsi="Arial" w:cs="Arial"/>
          <w:sz w:val="24"/>
          <w:szCs w:val="24"/>
        </w:rPr>
        <w:t xml:space="preserve"> negativas a causa del mal uso de los recursos naturales y estas son agrupadas en lo que conocemos como la contaminación del medio ambiente desde diferentes agentes nat</w:t>
      </w:r>
      <w:r w:rsidR="00256687">
        <w:rPr>
          <w:rFonts w:ascii="Arial" w:hAnsi="Arial" w:cs="Arial"/>
          <w:sz w:val="24"/>
          <w:szCs w:val="24"/>
        </w:rPr>
        <w:t>urales y químicos que afectan en</w:t>
      </w:r>
      <w:r w:rsidRPr="00DD54B4">
        <w:rPr>
          <w:rFonts w:ascii="Arial" w:hAnsi="Arial" w:cs="Arial"/>
          <w:sz w:val="24"/>
          <w:szCs w:val="24"/>
        </w:rPr>
        <w:t xml:space="preserve"> determinada manera e</w:t>
      </w:r>
      <w:r w:rsidR="00256687">
        <w:rPr>
          <w:rFonts w:ascii="Arial" w:hAnsi="Arial" w:cs="Arial"/>
          <w:sz w:val="24"/>
          <w:szCs w:val="24"/>
        </w:rPr>
        <w:t xml:space="preserve">l buen funcionamiento del ambiente institucional </w:t>
      </w:r>
    </w:p>
    <w:p w:rsidR="00DD54B4" w:rsidRDefault="00DD54B4" w:rsidP="00795376">
      <w:pPr>
        <w:autoSpaceDE w:val="0"/>
        <w:autoSpaceDN w:val="0"/>
        <w:adjustRightInd w:val="0"/>
        <w:spacing w:after="0" w:line="240" w:lineRule="auto"/>
        <w:jc w:val="both"/>
        <w:rPr>
          <w:rFonts w:cs="Arial"/>
          <w:sz w:val="24"/>
          <w:szCs w:val="24"/>
        </w:rPr>
      </w:pPr>
    </w:p>
    <w:p w:rsidR="005561CD" w:rsidRPr="005561CD" w:rsidRDefault="005561CD" w:rsidP="00795376">
      <w:pPr>
        <w:autoSpaceDE w:val="0"/>
        <w:autoSpaceDN w:val="0"/>
        <w:adjustRightInd w:val="0"/>
        <w:spacing w:after="0" w:line="240" w:lineRule="auto"/>
        <w:jc w:val="both"/>
        <w:rPr>
          <w:rFonts w:ascii="Arial" w:hAnsi="Arial" w:cs="Arial"/>
          <w:sz w:val="24"/>
          <w:szCs w:val="24"/>
        </w:rPr>
      </w:pPr>
      <w:r w:rsidRPr="005561CD">
        <w:rPr>
          <w:rFonts w:ascii="Arial" w:hAnsi="Arial" w:cs="Arial"/>
          <w:sz w:val="24"/>
          <w:szCs w:val="24"/>
        </w:rPr>
        <w:t>Una de la</w:t>
      </w:r>
      <w:r w:rsidR="00256687">
        <w:rPr>
          <w:rFonts w:ascii="Arial" w:hAnsi="Arial" w:cs="Arial"/>
          <w:sz w:val="24"/>
          <w:szCs w:val="24"/>
        </w:rPr>
        <w:t>s</w:t>
      </w:r>
      <w:r w:rsidRPr="005561CD">
        <w:rPr>
          <w:rFonts w:ascii="Arial" w:hAnsi="Arial" w:cs="Arial"/>
          <w:sz w:val="24"/>
          <w:szCs w:val="24"/>
        </w:rPr>
        <w:t xml:space="preserve"> problemática</w:t>
      </w:r>
      <w:r w:rsidR="00256687">
        <w:rPr>
          <w:rFonts w:ascii="Arial" w:hAnsi="Arial" w:cs="Arial"/>
          <w:sz w:val="24"/>
          <w:szCs w:val="24"/>
        </w:rPr>
        <w:t>s</w:t>
      </w:r>
      <w:r w:rsidRPr="005561CD">
        <w:rPr>
          <w:rFonts w:ascii="Arial" w:hAnsi="Arial" w:cs="Arial"/>
          <w:sz w:val="24"/>
          <w:szCs w:val="24"/>
        </w:rPr>
        <w:t xml:space="preserve"> </w:t>
      </w:r>
      <w:r w:rsidR="00256687" w:rsidRPr="005561CD">
        <w:rPr>
          <w:rFonts w:ascii="Arial" w:hAnsi="Arial" w:cs="Arial"/>
          <w:sz w:val="24"/>
          <w:szCs w:val="24"/>
        </w:rPr>
        <w:t>ambienta</w:t>
      </w:r>
      <w:r w:rsidR="00256687">
        <w:rPr>
          <w:rFonts w:ascii="Arial" w:hAnsi="Arial" w:cs="Arial"/>
          <w:sz w:val="24"/>
          <w:szCs w:val="24"/>
        </w:rPr>
        <w:t>le</w:t>
      </w:r>
      <w:r w:rsidR="00256687" w:rsidRPr="005561CD">
        <w:rPr>
          <w:rFonts w:ascii="Arial" w:hAnsi="Arial" w:cs="Arial"/>
          <w:sz w:val="24"/>
          <w:szCs w:val="24"/>
        </w:rPr>
        <w:t>s</w:t>
      </w:r>
      <w:r w:rsidR="005223CB" w:rsidRPr="005561CD">
        <w:rPr>
          <w:rFonts w:ascii="Arial" w:hAnsi="Arial" w:cs="Arial"/>
          <w:sz w:val="24"/>
          <w:szCs w:val="24"/>
        </w:rPr>
        <w:t xml:space="preserve"> que</w:t>
      </w:r>
      <w:r w:rsidRPr="005561CD">
        <w:rPr>
          <w:rFonts w:ascii="Arial" w:hAnsi="Arial" w:cs="Arial"/>
          <w:sz w:val="24"/>
          <w:szCs w:val="24"/>
        </w:rPr>
        <w:t xml:space="preserve"> se visualiza en la comunidad </w:t>
      </w:r>
      <w:r w:rsidR="00256687" w:rsidRPr="005561CD">
        <w:rPr>
          <w:rFonts w:ascii="Arial" w:hAnsi="Arial" w:cs="Arial"/>
          <w:sz w:val="24"/>
          <w:szCs w:val="24"/>
        </w:rPr>
        <w:t>educativa</w:t>
      </w:r>
      <w:r w:rsidR="00256687">
        <w:rPr>
          <w:rFonts w:ascii="Arial" w:hAnsi="Arial" w:cs="Arial"/>
          <w:sz w:val="24"/>
          <w:szCs w:val="24"/>
        </w:rPr>
        <w:t xml:space="preserve"> </w:t>
      </w:r>
      <w:r w:rsidR="00256687" w:rsidRPr="005561CD">
        <w:rPr>
          <w:rFonts w:ascii="Arial" w:hAnsi="Arial" w:cs="Arial"/>
          <w:sz w:val="24"/>
          <w:szCs w:val="24"/>
        </w:rPr>
        <w:t>es</w:t>
      </w:r>
      <w:r w:rsidRPr="005561CD">
        <w:rPr>
          <w:rFonts w:ascii="Arial" w:hAnsi="Arial" w:cs="Arial"/>
          <w:sz w:val="24"/>
          <w:szCs w:val="24"/>
        </w:rPr>
        <w:t xml:space="preserve"> la falta de conciencia y solidaridad ecológica</w:t>
      </w:r>
      <w:r w:rsidR="00D155EB">
        <w:rPr>
          <w:rFonts w:ascii="Arial" w:hAnsi="Arial" w:cs="Arial"/>
          <w:sz w:val="24"/>
          <w:szCs w:val="24"/>
        </w:rPr>
        <w:t xml:space="preserve"> por el cuidado </w:t>
      </w:r>
      <w:r w:rsidR="005223CB">
        <w:rPr>
          <w:rFonts w:ascii="Arial" w:hAnsi="Arial" w:cs="Arial"/>
          <w:sz w:val="24"/>
          <w:szCs w:val="24"/>
        </w:rPr>
        <w:t>de la</w:t>
      </w:r>
      <w:r w:rsidR="00D155EB">
        <w:rPr>
          <w:rFonts w:ascii="Arial" w:hAnsi="Arial" w:cs="Arial"/>
          <w:sz w:val="24"/>
          <w:szCs w:val="24"/>
        </w:rPr>
        <w:t xml:space="preserve"> naturaleza  </w:t>
      </w:r>
      <w:r w:rsidR="00015D34" w:rsidRPr="00015D34">
        <w:t xml:space="preserve"> </w:t>
      </w:r>
      <w:r w:rsidR="00015D34">
        <w:t xml:space="preserve"> </w:t>
      </w:r>
      <w:r w:rsidR="00D155EB">
        <w:rPr>
          <w:rFonts w:ascii="Arial" w:hAnsi="Arial" w:cs="Arial"/>
          <w:sz w:val="24"/>
          <w:szCs w:val="24"/>
        </w:rPr>
        <w:t>viéndose reflejado en:</w:t>
      </w:r>
    </w:p>
    <w:p w:rsidR="005561CD" w:rsidRPr="005561CD" w:rsidRDefault="005561CD" w:rsidP="00795376">
      <w:pPr>
        <w:autoSpaceDE w:val="0"/>
        <w:autoSpaceDN w:val="0"/>
        <w:adjustRightInd w:val="0"/>
        <w:spacing w:after="0" w:line="240" w:lineRule="auto"/>
        <w:jc w:val="both"/>
        <w:rPr>
          <w:rFonts w:ascii="Arial" w:hAnsi="Arial" w:cs="Arial"/>
          <w:sz w:val="24"/>
          <w:szCs w:val="24"/>
        </w:rPr>
      </w:pPr>
    </w:p>
    <w:p w:rsidR="005561CD" w:rsidRPr="00D1393C" w:rsidRDefault="005561CD" w:rsidP="00795376">
      <w:pPr>
        <w:pStyle w:val="Prrafodelista"/>
        <w:numPr>
          <w:ilvl w:val="0"/>
          <w:numId w:val="2"/>
        </w:numPr>
        <w:autoSpaceDE w:val="0"/>
        <w:autoSpaceDN w:val="0"/>
        <w:adjustRightInd w:val="0"/>
        <w:spacing w:after="0" w:line="240" w:lineRule="auto"/>
        <w:jc w:val="both"/>
        <w:rPr>
          <w:rFonts w:ascii="Arial" w:hAnsi="Arial" w:cs="Arial"/>
          <w:sz w:val="24"/>
          <w:szCs w:val="24"/>
        </w:rPr>
      </w:pPr>
      <w:r w:rsidRPr="00D1393C">
        <w:rPr>
          <w:rFonts w:ascii="Arial" w:hAnsi="Arial" w:cs="Arial"/>
          <w:sz w:val="24"/>
          <w:szCs w:val="24"/>
        </w:rPr>
        <w:t>Mal manejo de basuras dentro y fu</w:t>
      </w:r>
      <w:r w:rsidR="00A0277D" w:rsidRPr="00D1393C">
        <w:rPr>
          <w:rFonts w:ascii="Arial" w:hAnsi="Arial" w:cs="Arial"/>
          <w:sz w:val="24"/>
          <w:szCs w:val="24"/>
        </w:rPr>
        <w:t xml:space="preserve">era de </w:t>
      </w:r>
      <w:r w:rsidR="005223CB" w:rsidRPr="00D1393C">
        <w:rPr>
          <w:rFonts w:ascii="Arial" w:hAnsi="Arial" w:cs="Arial"/>
          <w:sz w:val="24"/>
          <w:szCs w:val="24"/>
        </w:rPr>
        <w:t>la institución</w:t>
      </w:r>
      <w:r w:rsidR="00A0277D" w:rsidRPr="00D1393C">
        <w:rPr>
          <w:rFonts w:ascii="Arial" w:hAnsi="Arial" w:cs="Arial"/>
          <w:sz w:val="24"/>
          <w:szCs w:val="24"/>
        </w:rPr>
        <w:t xml:space="preserve"> educativa</w:t>
      </w:r>
      <w:r w:rsidRPr="00D1393C">
        <w:rPr>
          <w:rFonts w:ascii="Arial" w:hAnsi="Arial" w:cs="Arial"/>
          <w:sz w:val="24"/>
          <w:szCs w:val="24"/>
        </w:rPr>
        <w:t>.</w:t>
      </w:r>
    </w:p>
    <w:p w:rsidR="00A0277D" w:rsidRPr="005561CD" w:rsidRDefault="00A0277D" w:rsidP="00795376">
      <w:pPr>
        <w:autoSpaceDE w:val="0"/>
        <w:autoSpaceDN w:val="0"/>
        <w:adjustRightInd w:val="0"/>
        <w:spacing w:after="0" w:line="240" w:lineRule="auto"/>
        <w:jc w:val="both"/>
        <w:rPr>
          <w:rFonts w:ascii="Arial" w:hAnsi="Arial" w:cs="Arial"/>
          <w:sz w:val="24"/>
          <w:szCs w:val="24"/>
        </w:rPr>
      </w:pPr>
    </w:p>
    <w:p w:rsidR="00015D34" w:rsidRDefault="005561CD" w:rsidP="00795376">
      <w:pPr>
        <w:pStyle w:val="Prrafodelista"/>
        <w:numPr>
          <w:ilvl w:val="0"/>
          <w:numId w:val="2"/>
        </w:numPr>
        <w:autoSpaceDE w:val="0"/>
        <w:autoSpaceDN w:val="0"/>
        <w:adjustRightInd w:val="0"/>
        <w:spacing w:after="0" w:line="240" w:lineRule="auto"/>
        <w:jc w:val="both"/>
        <w:rPr>
          <w:rFonts w:ascii="Arial" w:hAnsi="Arial" w:cs="Arial"/>
          <w:sz w:val="24"/>
          <w:szCs w:val="24"/>
        </w:rPr>
      </w:pPr>
      <w:r w:rsidRPr="00D1393C">
        <w:rPr>
          <w:rFonts w:ascii="Arial" w:hAnsi="Arial" w:cs="Arial"/>
          <w:sz w:val="24"/>
          <w:szCs w:val="24"/>
        </w:rPr>
        <w:t>Quema de basuras: las casas aledañas queman las basuras produciendo una contaminación ambiental y un deterioro a la capa de ozono.</w:t>
      </w:r>
    </w:p>
    <w:p w:rsidR="00D155EB" w:rsidRPr="00D155EB" w:rsidRDefault="00D155EB" w:rsidP="00795376">
      <w:pPr>
        <w:pStyle w:val="Prrafodelista"/>
        <w:jc w:val="both"/>
        <w:rPr>
          <w:rFonts w:ascii="Arial" w:hAnsi="Arial" w:cs="Arial"/>
          <w:sz w:val="24"/>
          <w:szCs w:val="24"/>
        </w:rPr>
      </w:pPr>
    </w:p>
    <w:p w:rsidR="00D155EB" w:rsidRPr="00D155EB" w:rsidRDefault="00D155EB" w:rsidP="00795376">
      <w:pPr>
        <w:pStyle w:val="Prrafodelista"/>
        <w:autoSpaceDE w:val="0"/>
        <w:autoSpaceDN w:val="0"/>
        <w:adjustRightInd w:val="0"/>
        <w:spacing w:after="0" w:line="240" w:lineRule="auto"/>
        <w:jc w:val="both"/>
        <w:rPr>
          <w:rFonts w:ascii="Arial" w:hAnsi="Arial" w:cs="Arial"/>
          <w:sz w:val="24"/>
          <w:szCs w:val="24"/>
        </w:rPr>
      </w:pPr>
    </w:p>
    <w:p w:rsidR="00015D34" w:rsidRDefault="00015D34" w:rsidP="00795376">
      <w:pPr>
        <w:pStyle w:val="Prrafodelista"/>
        <w:numPr>
          <w:ilvl w:val="0"/>
          <w:numId w:val="3"/>
        </w:numPr>
        <w:autoSpaceDE w:val="0"/>
        <w:autoSpaceDN w:val="0"/>
        <w:adjustRightInd w:val="0"/>
        <w:spacing w:after="0" w:line="240" w:lineRule="auto"/>
        <w:jc w:val="both"/>
        <w:rPr>
          <w:rFonts w:ascii="Arial" w:hAnsi="Arial" w:cs="Arial"/>
          <w:sz w:val="24"/>
          <w:szCs w:val="24"/>
        </w:rPr>
      </w:pPr>
      <w:r w:rsidRPr="00015D34">
        <w:rPr>
          <w:rFonts w:ascii="Arial" w:hAnsi="Arial" w:cs="Arial"/>
          <w:sz w:val="24"/>
          <w:szCs w:val="24"/>
        </w:rPr>
        <w:t xml:space="preserve">Contaminación de ríos y quebradas: </w:t>
      </w:r>
      <w:r w:rsidR="00F3491F" w:rsidRPr="00015D34">
        <w:rPr>
          <w:rFonts w:ascii="Arial" w:hAnsi="Arial" w:cs="Arial"/>
          <w:sz w:val="24"/>
          <w:szCs w:val="24"/>
        </w:rPr>
        <w:t>la población en general en muchas ocasiones arroja</w:t>
      </w:r>
      <w:r w:rsidRPr="00015D34">
        <w:rPr>
          <w:rFonts w:ascii="Arial" w:hAnsi="Arial" w:cs="Arial"/>
          <w:sz w:val="24"/>
          <w:szCs w:val="24"/>
        </w:rPr>
        <w:t xml:space="preserve"> basuras a los ríos y quebradas contaminándola lo cual en muchas ocasiones trae enfermedades ya que algunos habitantes consumen </w:t>
      </w:r>
      <w:r w:rsidR="00F3491F" w:rsidRPr="00015D34">
        <w:rPr>
          <w:rFonts w:ascii="Arial" w:hAnsi="Arial" w:cs="Arial"/>
          <w:sz w:val="24"/>
          <w:szCs w:val="24"/>
        </w:rPr>
        <w:t>esta agua</w:t>
      </w:r>
      <w:r w:rsidRPr="00015D34">
        <w:rPr>
          <w:rFonts w:ascii="Arial" w:hAnsi="Arial" w:cs="Arial"/>
          <w:sz w:val="24"/>
          <w:szCs w:val="24"/>
        </w:rPr>
        <w:t>.</w:t>
      </w:r>
    </w:p>
    <w:p w:rsidR="00D155EB" w:rsidRPr="00015D34" w:rsidRDefault="00D155EB" w:rsidP="00795376">
      <w:pPr>
        <w:pStyle w:val="Prrafodelista"/>
        <w:autoSpaceDE w:val="0"/>
        <w:autoSpaceDN w:val="0"/>
        <w:adjustRightInd w:val="0"/>
        <w:spacing w:after="0" w:line="240" w:lineRule="auto"/>
        <w:jc w:val="both"/>
        <w:rPr>
          <w:rFonts w:ascii="Arial" w:hAnsi="Arial" w:cs="Arial"/>
          <w:sz w:val="24"/>
          <w:szCs w:val="24"/>
        </w:rPr>
      </w:pPr>
    </w:p>
    <w:p w:rsidR="00940F28" w:rsidRDefault="00015D34" w:rsidP="00795376">
      <w:pPr>
        <w:pStyle w:val="Prrafodelista"/>
        <w:numPr>
          <w:ilvl w:val="0"/>
          <w:numId w:val="3"/>
        </w:numPr>
        <w:autoSpaceDE w:val="0"/>
        <w:autoSpaceDN w:val="0"/>
        <w:adjustRightInd w:val="0"/>
        <w:spacing w:after="0" w:line="240" w:lineRule="auto"/>
        <w:jc w:val="both"/>
        <w:rPr>
          <w:rFonts w:ascii="Arial" w:hAnsi="Arial" w:cs="Arial"/>
          <w:sz w:val="24"/>
          <w:szCs w:val="24"/>
        </w:rPr>
      </w:pPr>
      <w:r w:rsidRPr="00015D34">
        <w:rPr>
          <w:rFonts w:ascii="Arial" w:hAnsi="Arial" w:cs="Arial"/>
          <w:sz w:val="24"/>
          <w:szCs w:val="24"/>
        </w:rPr>
        <w:t xml:space="preserve">Falta de educación </w:t>
      </w:r>
      <w:r w:rsidR="005223CB">
        <w:rPr>
          <w:rFonts w:ascii="Arial" w:hAnsi="Arial" w:cs="Arial"/>
          <w:sz w:val="24"/>
          <w:szCs w:val="24"/>
        </w:rPr>
        <w:t xml:space="preserve">en el </w:t>
      </w:r>
      <w:r w:rsidR="005223CB" w:rsidRPr="00015D34">
        <w:rPr>
          <w:rFonts w:ascii="Arial" w:hAnsi="Arial" w:cs="Arial"/>
          <w:sz w:val="24"/>
          <w:szCs w:val="24"/>
        </w:rPr>
        <w:t>manejo de</w:t>
      </w:r>
      <w:r w:rsidRPr="00015D34">
        <w:rPr>
          <w:rFonts w:ascii="Arial" w:hAnsi="Arial" w:cs="Arial"/>
          <w:sz w:val="24"/>
          <w:szCs w:val="24"/>
        </w:rPr>
        <w:t xml:space="preserve"> residuos sóli</w:t>
      </w:r>
      <w:r w:rsidR="00F3491F">
        <w:rPr>
          <w:rFonts w:ascii="Arial" w:hAnsi="Arial" w:cs="Arial"/>
          <w:sz w:val="24"/>
          <w:szCs w:val="24"/>
        </w:rPr>
        <w:t>dos</w:t>
      </w:r>
      <w:r w:rsidRPr="00015D34">
        <w:rPr>
          <w:rFonts w:ascii="Arial" w:hAnsi="Arial" w:cs="Arial"/>
          <w:sz w:val="24"/>
          <w:szCs w:val="24"/>
        </w:rPr>
        <w:t xml:space="preserve"> 30% de la comunidad desconoce las consecuencias que trae no saber reciclar, esto nos obliga a realizar capacitaciones que faciliten y que enseñen como se deben manejar los residuos sólidos.</w:t>
      </w:r>
    </w:p>
    <w:p w:rsidR="00256687" w:rsidRPr="00256687" w:rsidRDefault="00256687" w:rsidP="00256687">
      <w:pPr>
        <w:pStyle w:val="Prrafodelista"/>
        <w:rPr>
          <w:rFonts w:ascii="Arial" w:hAnsi="Arial" w:cs="Arial"/>
          <w:sz w:val="24"/>
          <w:szCs w:val="24"/>
        </w:rPr>
      </w:pPr>
    </w:p>
    <w:p w:rsidR="00256687" w:rsidRDefault="00256687" w:rsidP="00795376">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Falta de capacitación y sensibilización acerca de la contaminación del ambiente </w:t>
      </w:r>
    </w:p>
    <w:p w:rsidR="00256687" w:rsidRPr="00256687" w:rsidRDefault="00256687" w:rsidP="00256687">
      <w:pPr>
        <w:pStyle w:val="Prrafodelista"/>
        <w:rPr>
          <w:rFonts w:ascii="Arial" w:hAnsi="Arial" w:cs="Arial"/>
          <w:sz w:val="24"/>
          <w:szCs w:val="24"/>
        </w:rPr>
      </w:pPr>
    </w:p>
    <w:p w:rsidR="00256687" w:rsidRPr="00752391" w:rsidRDefault="00D04A0B" w:rsidP="00795376">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Falta de capacitación sobre el manejo de los residuos sólidos como material educativo </w:t>
      </w:r>
    </w:p>
    <w:p w:rsidR="00940F28" w:rsidRPr="002F235D" w:rsidRDefault="00940F28" w:rsidP="00795376">
      <w:pPr>
        <w:autoSpaceDE w:val="0"/>
        <w:autoSpaceDN w:val="0"/>
        <w:adjustRightInd w:val="0"/>
        <w:spacing w:after="0" w:line="240" w:lineRule="auto"/>
        <w:jc w:val="both"/>
        <w:rPr>
          <w:rFonts w:cs="Arial"/>
          <w:i/>
          <w:sz w:val="24"/>
          <w:szCs w:val="24"/>
        </w:rPr>
      </w:pPr>
    </w:p>
    <w:p w:rsidR="00756353" w:rsidRDefault="00DB7496" w:rsidP="00795376">
      <w:pPr>
        <w:pStyle w:val="Ttulo1"/>
        <w:numPr>
          <w:ilvl w:val="0"/>
          <w:numId w:val="9"/>
        </w:numPr>
        <w:jc w:val="both"/>
        <w:rPr>
          <w:rFonts w:ascii="Arial" w:hAnsi="Arial" w:cs="Arial"/>
          <w:color w:val="auto"/>
          <w:sz w:val="24"/>
          <w:szCs w:val="24"/>
        </w:rPr>
      </w:pPr>
      <w:bookmarkStart w:id="5" w:name="_Toc362545264"/>
      <w:r w:rsidRPr="00752391">
        <w:rPr>
          <w:rFonts w:ascii="Arial" w:hAnsi="Arial" w:cs="Arial"/>
          <w:color w:val="auto"/>
          <w:sz w:val="24"/>
          <w:szCs w:val="24"/>
        </w:rPr>
        <w:t>JUSTIFICACIÓN</w:t>
      </w:r>
      <w:bookmarkEnd w:id="5"/>
    </w:p>
    <w:p w:rsidR="00C97C2C" w:rsidRPr="00C97C2C" w:rsidRDefault="00C97C2C" w:rsidP="002528E8">
      <w:pPr>
        <w:spacing w:line="480" w:lineRule="auto"/>
        <w:jc w:val="both"/>
        <w:rPr>
          <w:rFonts w:ascii="Arial" w:hAnsi="Arial" w:cs="Arial"/>
          <w:sz w:val="24"/>
          <w:szCs w:val="24"/>
        </w:rPr>
      </w:pPr>
      <w:r w:rsidRPr="00C97C2C">
        <w:rPr>
          <w:rFonts w:ascii="Arial" w:hAnsi="Arial" w:cs="Arial"/>
          <w:sz w:val="24"/>
          <w:szCs w:val="24"/>
        </w:rPr>
        <w:t xml:space="preserve">Con el </w:t>
      </w:r>
      <w:r w:rsidR="002528E8">
        <w:rPr>
          <w:rFonts w:ascii="Arial" w:hAnsi="Arial" w:cs="Arial"/>
          <w:sz w:val="24"/>
          <w:szCs w:val="24"/>
        </w:rPr>
        <w:t>proyecto Ambiental Escolar “PRAE”</w:t>
      </w:r>
      <w:r w:rsidRPr="00C97C2C">
        <w:rPr>
          <w:rFonts w:ascii="Arial" w:hAnsi="Arial" w:cs="Arial"/>
          <w:sz w:val="24"/>
          <w:szCs w:val="24"/>
        </w:rPr>
        <w:t xml:space="preserve">, se busca crear cultura ambiental, sobre </w:t>
      </w:r>
      <w:r w:rsidR="005223CB" w:rsidRPr="00C97C2C">
        <w:rPr>
          <w:rFonts w:ascii="Arial" w:hAnsi="Arial" w:cs="Arial"/>
          <w:sz w:val="24"/>
          <w:szCs w:val="24"/>
        </w:rPr>
        <w:t>el cuidado del</w:t>
      </w:r>
      <w:r w:rsidRPr="00C97C2C">
        <w:rPr>
          <w:rFonts w:ascii="Arial" w:hAnsi="Arial" w:cs="Arial"/>
          <w:sz w:val="24"/>
          <w:szCs w:val="24"/>
        </w:rPr>
        <w:t xml:space="preserve"> medio ambiente lo cual permitirá la creación   de </w:t>
      </w:r>
      <w:r w:rsidR="005223CB" w:rsidRPr="00C97C2C">
        <w:rPr>
          <w:rFonts w:ascii="Arial" w:hAnsi="Arial" w:cs="Arial"/>
          <w:sz w:val="24"/>
          <w:szCs w:val="24"/>
        </w:rPr>
        <w:t>espacios agradables</w:t>
      </w:r>
      <w:r w:rsidRPr="00C97C2C">
        <w:rPr>
          <w:rFonts w:ascii="Arial" w:hAnsi="Arial" w:cs="Arial"/>
          <w:sz w:val="24"/>
          <w:szCs w:val="24"/>
        </w:rPr>
        <w:t xml:space="preserve">, donde </w:t>
      </w:r>
      <w:r w:rsidR="005223CB" w:rsidRPr="00C97C2C">
        <w:rPr>
          <w:rFonts w:ascii="Arial" w:hAnsi="Arial" w:cs="Arial"/>
          <w:sz w:val="24"/>
          <w:szCs w:val="24"/>
        </w:rPr>
        <w:t>todos podamos</w:t>
      </w:r>
      <w:r w:rsidRPr="00C97C2C">
        <w:rPr>
          <w:rFonts w:ascii="Arial" w:hAnsi="Arial" w:cs="Arial"/>
          <w:sz w:val="24"/>
          <w:szCs w:val="24"/>
        </w:rPr>
        <w:t xml:space="preserve"> </w:t>
      </w:r>
      <w:r w:rsidR="005223CB" w:rsidRPr="00C97C2C">
        <w:rPr>
          <w:rFonts w:ascii="Arial" w:hAnsi="Arial" w:cs="Arial"/>
          <w:sz w:val="24"/>
          <w:szCs w:val="24"/>
        </w:rPr>
        <w:t>gozar de</w:t>
      </w:r>
      <w:r w:rsidRPr="00C97C2C">
        <w:rPr>
          <w:rFonts w:ascii="Arial" w:hAnsi="Arial" w:cs="Arial"/>
          <w:sz w:val="24"/>
          <w:szCs w:val="24"/>
        </w:rPr>
        <w:t xml:space="preserve"> entornos saludables.</w:t>
      </w:r>
    </w:p>
    <w:p w:rsidR="00C97C2C" w:rsidRPr="00C97C2C" w:rsidRDefault="00C97C2C" w:rsidP="00C97C2C">
      <w:pPr>
        <w:jc w:val="both"/>
        <w:rPr>
          <w:rFonts w:ascii="Arial" w:hAnsi="Arial" w:cs="Arial"/>
          <w:sz w:val="24"/>
          <w:szCs w:val="24"/>
        </w:rPr>
      </w:pPr>
      <w:r w:rsidRPr="00C97C2C">
        <w:rPr>
          <w:rFonts w:ascii="Arial" w:hAnsi="Arial" w:cs="Arial"/>
          <w:sz w:val="24"/>
          <w:szCs w:val="24"/>
        </w:rPr>
        <w:t xml:space="preserve">De igual </w:t>
      </w:r>
      <w:r w:rsidR="005223CB" w:rsidRPr="00C97C2C">
        <w:rPr>
          <w:rFonts w:ascii="Arial" w:hAnsi="Arial" w:cs="Arial"/>
          <w:sz w:val="24"/>
          <w:szCs w:val="24"/>
        </w:rPr>
        <w:t>forma se</w:t>
      </w:r>
      <w:r w:rsidRPr="00C97C2C">
        <w:rPr>
          <w:rFonts w:ascii="Arial" w:hAnsi="Arial" w:cs="Arial"/>
          <w:sz w:val="24"/>
          <w:szCs w:val="24"/>
        </w:rPr>
        <w:t xml:space="preserve"> busca   desde la institución </w:t>
      </w:r>
      <w:r w:rsidR="005223CB" w:rsidRPr="00C97C2C">
        <w:rPr>
          <w:rFonts w:ascii="Arial" w:hAnsi="Arial" w:cs="Arial"/>
          <w:sz w:val="24"/>
          <w:szCs w:val="24"/>
        </w:rPr>
        <w:t>educativa motivar a</w:t>
      </w:r>
      <w:r w:rsidRPr="00C97C2C">
        <w:rPr>
          <w:rFonts w:ascii="Arial" w:hAnsi="Arial" w:cs="Arial"/>
          <w:sz w:val="24"/>
          <w:szCs w:val="24"/>
        </w:rPr>
        <w:t xml:space="preserve"> los estudiantes </w:t>
      </w:r>
      <w:r w:rsidR="005223CB" w:rsidRPr="00C97C2C">
        <w:rPr>
          <w:rFonts w:ascii="Arial" w:hAnsi="Arial" w:cs="Arial"/>
          <w:sz w:val="24"/>
          <w:szCs w:val="24"/>
        </w:rPr>
        <w:t>y comunidad</w:t>
      </w:r>
      <w:r w:rsidRPr="00C97C2C">
        <w:rPr>
          <w:rFonts w:ascii="Arial" w:hAnsi="Arial" w:cs="Arial"/>
          <w:sz w:val="24"/>
          <w:szCs w:val="24"/>
        </w:rPr>
        <w:t xml:space="preserve">   en general </w:t>
      </w:r>
      <w:r w:rsidR="005223CB" w:rsidRPr="00C97C2C">
        <w:rPr>
          <w:rFonts w:ascii="Arial" w:hAnsi="Arial" w:cs="Arial"/>
          <w:sz w:val="24"/>
          <w:szCs w:val="24"/>
        </w:rPr>
        <w:t>a realizar acciones</w:t>
      </w:r>
      <w:r w:rsidRPr="00C97C2C">
        <w:rPr>
          <w:rFonts w:ascii="Arial" w:hAnsi="Arial" w:cs="Arial"/>
          <w:sz w:val="24"/>
          <w:szCs w:val="24"/>
        </w:rPr>
        <w:t xml:space="preserve"> concretas    sobre el manejo   </w:t>
      </w:r>
      <w:r w:rsidR="005223CB" w:rsidRPr="00C97C2C">
        <w:rPr>
          <w:rFonts w:ascii="Arial" w:hAnsi="Arial" w:cs="Arial"/>
          <w:sz w:val="24"/>
          <w:szCs w:val="24"/>
        </w:rPr>
        <w:t>adecuado de</w:t>
      </w:r>
      <w:r w:rsidRPr="00C97C2C">
        <w:rPr>
          <w:rFonts w:ascii="Arial" w:hAnsi="Arial" w:cs="Arial"/>
          <w:sz w:val="24"/>
          <w:szCs w:val="24"/>
        </w:rPr>
        <w:t xml:space="preserve"> los residuos sólidos</w:t>
      </w:r>
    </w:p>
    <w:p w:rsidR="00752391" w:rsidRPr="00752391" w:rsidRDefault="004B32F9" w:rsidP="00795376">
      <w:pPr>
        <w:jc w:val="both"/>
        <w:rPr>
          <w:rFonts w:ascii="Arial" w:hAnsi="Arial" w:cs="Arial"/>
          <w:sz w:val="24"/>
          <w:szCs w:val="24"/>
        </w:rPr>
      </w:pPr>
      <w:r>
        <w:rPr>
          <w:rFonts w:ascii="Arial" w:hAnsi="Arial" w:cs="Arial"/>
          <w:sz w:val="24"/>
          <w:szCs w:val="24"/>
        </w:rPr>
        <w:t xml:space="preserve">Lo </w:t>
      </w:r>
      <w:r w:rsidR="005223CB">
        <w:rPr>
          <w:rFonts w:ascii="Arial" w:hAnsi="Arial" w:cs="Arial"/>
          <w:sz w:val="24"/>
          <w:szCs w:val="24"/>
        </w:rPr>
        <w:t xml:space="preserve">cual </w:t>
      </w:r>
      <w:r w:rsidR="005223CB" w:rsidRPr="00C97C2C">
        <w:rPr>
          <w:rFonts w:ascii="Arial" w:hAnsi="Arial" w:cs="Arial"/>
          <w:sz w:val="24"/>
          <w:szCs w:val="24"/>
        </w:rPr>
        <w:t>permitirá liderar</w:t>
      </w:r>
      <w:r w:rsidR="00C97C2C" w:rsidRPr="00C97C2C">
        <w:rPr>
          <w:rFonts w:ascii="Arial" w:hAnsi="Arial" w:cs="Arial"/>
          <w:sz w:val="24"/>
          <w:szCs w:val="24"/>
        </w:rPr>
        <w:t xml:space="preserve">   </w:t>
      </w:r>
      <w:r w:rsidR="005223CB" w:rsidRPr="00C97C2C">
        <w:rPr>
          <w:rFonts w:ascii="Arial" w:hAnsi="Arial" w:cs="Arial"/>
          <w:sz w:val="24"/>
          <w:szCs w:val="24"/>
        </w:rPr>
        <w:t>estrategias de</w:t>
      </w:r>
      <w:r w:rsidR="00C97C2C" w:rsidRPr="00C97C2C">
        <w:rPr>
          <w:rFonts w:ascii="Arial" w:hAnsi="Arial" w:cs="Arial"/>
          <w:sz w:val="24"/>
          <w:szCs w:val="24"/>
        </w:rPr>
        <w:t xml:space="preserve"> articulación   con otras   entidades presentes </w:t>
      </w:r>
      <w:r w:rsidR="005223CB" w:rsidRPr="00C97C2C">
        <w:rPr>
          <w:rFonts w:ascii="Arial" w:hAnsi="Arial" w:cs="Arial"/>
          <w:sz w:val="24"/>
          <w:szCs w:val="24"/>
        </w:rPr>
        <w:t>en la</w:t>
      </w:r>
      <w:r w:rsidR="00C97C2C" w:rsidRPr="00C97C2C">
        <w:rPr>
          <w:rFonts w:ascii="Arial" w:hAnsi="Arial" w:cs="Arial"/>
          <w:sz w:val="24"/>
          <w:szCs w:val="24"/>
        </w:rPr>
        <w:t xml:space="preserve"> zona: Policía Nacional, SENA, CODECHOCO</w:t>
      </w:r>
      <w:r w:rsidR="002528E8">
        <w:rPr>
          <w:rFonts w:ascii="Arial" w:hAnsi="Arial" w:cs="Arial"/>
          <w:sz w:val="24"/>
          <w:szCs w:val="24"/>
        </w:rPr>
        <w:t>, Consejos Comunitarios</w:t>
      </w:r>
      <w:r w:rsidR="00C97C2C" w:rsidRPr="00C97C2C">
        <w:rPr>
          <w:rFonts w:ascii="Arial" w:hAnsi="Arial" w:cs="Arial"/>
          <w:sz w:val="24"/>
          <w:szCs w:val="24"/>
        </w:rPr>
        <w:t xml:space="preserve"> que también se proyectan   en el cuidado y conservación   del </w:t>
      </w:r>
      <w:r w:rsidR="005223CB" w:rsidRPr="00C97C2C">
        <w:rPr>
          <w:rFonts w:ascii="Arial" w:hAnsi="Arial" w:cs="Arial"/>
          <w:sz w:val="24"/>
          <w:szCs w:val="24"/>
        </w:rPr>
        <w:t>medio ambiente</w:t>
      </w:r>
      <w:r w:rsidR="00C97C2C">
        <w:rPr>
          <w:rFonts w:ascii="Arial" w:hAnsi="Arial" w:cs="Arial"/>
          <w:sz w:val="24"/>
          <w:szCs w:val="24"/>
        </w:rPr>
        <w:t xml:space="preserve">. </w:t>
      </w:r>
    </w:p>
    <w:p w:rsidR="00752391" w:rsidRPr="00752391" w:rsidRDefault="00752391" w:rsidP="00795376">
      <w:pPr>
        <w:jc w:val="both"/>
        <w:rPr>
          <w:rFonts w:ascii="Arial" w:hAnsi="Arial" w:cs="Arial"/>
          <w:sz w:val="24"/>
          <w:szCs w:val="24"/>
        </w:rPr>
      </w:pPr>
      <w:r w:rsidRPr="00752391">
        <w:rPr>
          <w:rFonts w:ascii="Arial" w:hAnsi="Arial" w:cs="Arial"/>
          <w:sz w:val="24"/>
          <w:szCs w:val="24"/>
        </w:rPr>
        <w:t>Con la ejecución de este proyecto se busca tomar decisiones conjuntas con la comunidad que conlleven al mejoramiento de la calidad de vida de los individuos y su ambiente, formando y creando actitudes necesarias para comprender y apreciar la relación mutua entre el hombre y su medi</w:t>
      </w:r>
      <w:r w:rsidR="008C7711">
        <w:rPr>
          <w:rFonts w:ascii="Arial" w:hAnsi="Arial" w:cs="Arial"/>
          <w:sz w:val="24"/>
          <w:szCs w:val="24"/>
        </w:rPr>
        <w:t xml:space="preserve">o, sensibilizar al educando </w:t>
      </w:r>
      <w:r w:rsidRPr="00752391">
        <w:rPr>
          <w:rFonts w:ascii="Arial" w:hAnsi="Arial" w:cs="Arial"/>
          <w:sz w:val="24"/>
          <w:szCs w:val="24"/>
        </w:rPr>
        <w:t>con relación a los efectos que originan el mal mane</w:t>
      </w:r>
      <w:r w:rsidR="002528E8">
        <w:rPr>
          <w:rFonts w:ascii="Arial" w:hAnsi="Arial" w:cs="Arial"/>
          <w:sz w:val="24"/>
          <w:szCs w:val="24"/>
        </w:rPr>
        <w:t xml:space="preserve">jo de las basuras, que los conlleve </w:t>
      </w:r>
      <w:r w:rsidR="005C6067">
        <w:rPr>
          <w:rFonts w:ascii="Arial" w:hAnsi="Arial" w:cs="Arial"/>
          <w:sz w:val="24"/>
          <w:szCs w:val="24"/>
        </w:rPr>
        <w:t xml:space="preserve">a realizar </w:t>
      </w:r>
      <w:r w:rsidRPr="00752391">
        <w:rPr>
          <w:rFonts w:ascii="Arial" w:hAnsi="Arial" w:cs="Arial"/>
          <w:sz w:val="24"/>
          <w:szCs w:val="24"/>
        </w:rPr>
        <w:t xml:space="preserve"> proyecto</w:t>
      </w:r>
      <w:r w:rsidR="002528E8">
        <w:rPr>
          <w:rFonts w:ascii="Arial" w:hAnsi="Arial" w:cs="Arial"/>
          <w:sz w:val="24"/>
          <w:szCs w:val="24"/>
        </w:rPr>
        <w:t>s</w:t>
      </w:r>
      <w:r w:rsidR="005C6067">
        <w:rPr>
          <w:rFonts w:ascii="Arial" w:hAnsi="Arial" w:cs="Arial"/>
          <w:sz w:val="24"/>
          <w:szCs w:val="24"/>
        </w:rPr>
        <w:t xml:space="preserve"> que se articulen con</w:t>
      </w:r>
      <w:r w:rsidR="002528E8">
        <w:rPr>
          <w:rFonts w:ascii="Arial" w:hAnsi="Arial" w:cs="Arial"/>
          <w:sz w:val="24"/>
          <w:szCs w:val="24"/>
        </w:rPr>
        <w:t xml:space="preserve"> el</w:t>
      </w:r>
      <w:r w:rsidRPr="00752391">
        <w:rPr>
          <w:rFonts w:ascii="Arial" w:hAnsi="Arial" w:cs="Arial"/>
          <w:sz w:val="24"/>
          <w:szCs w:val="24"/>
        </w:rPr>
        <w:t xml:space="preserve"> PRAE </w:t>
      </w:r>
      <w:r w:rsidR="005C6067">
        <w:rPr>
          <w:rFonts w:ascii="Arial" w:hAnsi="Arial" w:cs="Arial"/>
          <w:sz w:val="24"/>
          <w:szCs w:val="24"/>
        </w:rPr>
        <w:t xml:space="preserve">para que </w:t>
      </w:r>
      <w:r w:rsidRPr="00752391">
        <w:rPr>
          <w:rFonts w:ascii="Arial" w:hAnsi="Arial" w:cs="Arial"/>
          <w:sz w:val="24"/>
          <w:szCs w:val="24"/>
        </w:rPr>
        <w:t xml:space="preserve">se constituyan en una estrategia válida de formación de maestros con pertinencia, que posibilitan la articulación de la teoría con la práctica educativa y permiten la transformación de los espacios en sitios acogedores y pedagógicamente significativos para los aprendizajes fortaleciendo el cambio de actitud; ya que la protección del ambiente es tarea de todos; teniendo en cuenta que dentro de los fines de la educación ambiental se plantea  Desarrollar destrezas, habilidades y juicio crítico respecto al ambiente. </w:t>
      </w:r>
    </w:p>
    <w:p w:rsidR="00752391" w:rsidRPr="00752391" w:rsidRDefault="00752391" w:rsidP="00795376">
      <w:pPr>
        <w:jc w:val="both"/>
        <w:rPr>
          <w:rFonts w:ascii="Arial" w:hAnsi="Arial" w:cs="Arial"/>
          <w:sz w:val="24"/>
          <w:szCs w:val="24"/>
        </w:rPr>
      </w:pPr>
      <w:r w:rsidRPr="00752391">
        <w:rPr>
          <w:rFonts w:ascii="Arial" w:hAnsi="Arial" w:cs="Arial"/>
          <w:sz w:val="24"/>
          <w:szCs w:val="24"/>
        </w:rPr>
        <w:t>El proceso que se basa tanto en la reflexión como en el razonamiento crítico permanente, mediante el cual un individuo y un grupo puede llegar a apropiarse de su realidad y comprender de manera integral las relaciones que se presentan en sus dimensiones natural, cultural y social, pretenden tomar la educación ambiental como un eje transversal del currículo con una propuesta propia y consolidada que sea capaz de generar una nueva cultura enmarcada en el desarrollo eco-sostenible.</w:t>
      </w:r>
    </w:p>
    <w:p w:rsidR="005000E8" w:rsidRPr="00752391" w:rsidRDefault="005000E8" w:rsidP="00795376">
      <w:pPr>
        <w:pStyle w:val="Ttulo1"/>
        <w:numPr>
          <w:ilvl w:val="0"/>
          <w:numId w:val="9"/>
        </w:numPr>
        <w:jc w:val="both"/>
        <w:rPr>
          <w:rFonts w:ascii="Arial" w:hAnsi="Arial" w:cs="Arial"/>
          <w:color w:val="auto"/>
          <w:sz w:val="24"/>
          <w:szCs w:val="24"/>
        </w:rPr>
      </w:pPr>
      <w:bookmarkStart w:id="6" w:name="_Toc362545265"/>
      <w:r w:rsidRPr="00752391">
        <w:rPr>
          <w:rFonts w:ascii="Arial" w:hAnsi="Arial" w:cs="Arial"/>
          <w:color w:val="auto"/>
          <w:sz w:val="24"/>
          <w:szCs w:val="24"/>
        </w:rPr>
        <w:t>OBJETIVO GENERAL</w:t>
      </w:r>
      <w:bookmarkEnd w:id="6"/>
    </w:p>
    <w:p w:rsidR="009063C8" w:rsidRPr="00752391" w:rsidRDefault="009063C8" w:rsidP="00795376">
      <w:pPr>
        <w:jc w:val="both"/>
        <w:rPr>
          <w:rFonts w:ascii="Arial" w:hAnsi="Arial" w:cs="Arial"/>
          <w:sz w:val="24"/>
          <w:szCs w:val="24"/>
        </w:rPr>
      </w:pPr>
    </w:p>
    <w:p w:rsidR="005000E8" w:rsidRPr="00DD67D8" w:rsidRDefault="00F3491F" w:rsidP="00795376">
      <w:pPr>
        <w:autoSpaceDE w:val="0"/>
        <w:autoSpaceDN w:val="0"/>
        <w:adjustRightInd w:val="0"/>
        <w:spacing w:after="0" w:line="240" w:lineRule="auto"/>
        <w:jc w:val="both"/>
        <w:rPr>
          <w:rFonts w:ascii="Arial" w:hAnsi="Arial" w:cs="Arial"/>
          <w:sz w:val="24"/>
          <w:szCs w:val="24"/>
        </w:rPr>
      </w:pPr>
      <w:r w:rsidRPr="00DD67D8">
        <w:rPr>
          <w:rFonts w:ascii="Arial" w:hAnsi="Arial" w:cs="Arial"/>
          <w:sz w:val="24"/>
          <w:szCs w:val="24"/>
        </w:rPr>
        <w:t>Implementar estrategias interinstitucionales</w:t>
      </w:r>
      <w:r w:rsidR="009063C8" w:rsidRPr="00DD67D8">
        <w:rPr>
          <w:rFonts w:ascii="Arial" w:hAnsi="Arial" w:cs="Arial"/>
          <w:sz w:val="24"/>
          <w:szCs w:val="24"/>
        </w:rPr>
        <w:t xml:space="preserve">   que </w:t>
      </w:r>
      <w:r w:rsidRPr="00DD67D8">
        <w:rPr>
          <w:rFonts w:ascii="Arial" w:hAnsi="Arial" w:cs="Arial"/>
          <w:sz w:val="24"/>
          <w:szCs w:val="24"/>
        </w:rPr>
        <w:t>permitan hacer</w:t>
      </w:r>
      <w:r w:rsidR="009063C8" w:rsidRPr="00DD67D8">
        <w:rPr>
          <w:rFonts w:ascii="Arial" w:hAnsi="Arial" w:cs="Arial"/>
          <w:sz w:val="24"/>
          <w:szCs w:val="24"/>
        </w:rPr>
        <w:t xml:space="preserve"> </w:t>
      </w:r>
      <w:r w:rsidRPr="00DD67D8">
        <w:rPr>
          <w:rFonts w:ascii="Arial" w:hAnsi="Arial" w:cs="Arial"/>
          <w:sz w:val="24"/>
          <w:szCs w:val="24"/>
        </w:rPr>
        <w:t>uso adecuado</w:t>
      </w:r>
      <w:r w:rsidR="009063C8" w:rsidRPr="00DD67D8">
        <w:rPr>
          <w:rFonts w:ascii="Arial" w:hAnsi="Arial" w:cs="Arial"/>
          <w:sz w:val="24"/>
          <w:szCs w:val="24"/>
        </w:rPr>
        <w:t xml:space="preserve"> de los residuos sólidos en la comunidad educativa de la institución educativa agrícola la unión de </w:t>
      </w:r>
      <w:r w:rsidR="005223CB" w:rsidRPr="00DD67D8">
        <w:rPr>
          <w:rFonts w:ascii="Arial" w:hAnsi="Arial" w:cs="Arial"/>
          <w:sz w:val="24"/>
          <w:szCs w:val="24"/>
        </w:rPr>
        <w:t>Bajar</w:t>
      </w:r>
      <w:r w:rsidR="009063C8" w:rsidRPr="00DD67D8">
        <w:rPr>
          <w:rFonts w:ascii="Arial" w:hAnsi="Arial" w:cs="Arial"/>
          <w:sz w:val="24"/>
          <w:szCs w:val="24"/>
        </w:rPr>
        <w:t xml:space="preserve">, que conduzca </w:t>
      </w:r>
      <w:r w:rsidRPr="00DD67D8">
        <w:rPr>
          <w:rFonts w:ascii="Arial" w:hAnsi="Arial" w:cs="Arial"/>
          <w:sz w:val="24"/>
          <w:szCs w:val="24"/>
        </w:rPr>
        <w:t>a la</w:t>
      </w:r>
      <w:r w:rsidR="009063C8" w:rsidRPr="00DD67D8">
        <w:rPr>
          <w:rFonts w:ascii="Arial" w:hAnsi="Arial" w:cs="Arial"/>
          <w:sz w:val="24"/>
          <w:szCs w:val="24"/>
        </w:rPr>
        <w:t xml:space="preserve"> </w:t>
      </w:r>
      <w:r w:rsidRPr="00DD67D8">
        <w:rPr>
          <w:rFonts w:ascii="Arial" w:hAnsi="Arial" w:cs="Arial"/>
          <w:sz w:val="24"/>
          <w:szCs w:val="24"/>
        </w:rPr>
        <w:t>protección del</w:t>
      </w:r>
      <w:r w:rsidR="009063C8" w:rsidRPr="00DD67D8">
        <w:rPr>
          <w:rFonts w:ascii="Arial" w:hAnsi="Arial" w:cs="Arial"/>
          <w:sz w:val="24"/>
          <w:szCs w:val="24"/>
        </w:rPr>
        <w:t xml:space="preserve"> medio ambiente en el corregimiento de Belén de </w:t>
      </w:r>
      <w:r w:rsidR="00A47868" w:rsidRPr="00DD67D8">
        <w:rPr>
          <w:rFonts w:ascii="Arial" w:hAnsi="Arial" w:cs="Arial"/>
          <w:sz w:val="24"/>
          <w:szCs w:val="24"/>
        </w:rPr>
        <w:t>Bajirá</w:t>
      </w:r>
      <w:r w:rsidR="009063C8" w:rsidRPr="00DD67D8">
        <w:rPr>
          <w:rFonts w:ascii="Arial" w:hAnsi="Arial" w:cs="Arial"/>
          <w:sz w:val="24"/>
          <w:szCs w:val="24"/>
        </w:rPr>
        <w:t>.</w:t>
      </w:r>
    </w:p>
    <w:p w:rsidR="00D26573" w:rsidRPr="00DD67D8" w:rsidRDefault="00D26573" w:rsidP="00795376">
      <w:pPr>
        <w:autoSpaceDE w:val="0"/>
        <w:autoSpaceDN w:val="0"/>
        <w:adjustRightInd w:val="0"/>
        <w:spacing w:after="0" w:line="240" w:lineRule="auto"/>
        <w:jc w:val="both"/>
        <w:rPr>
          <w:rFonts w:ascii="Arial" w:hAnsi="Arial" w:cs="Arial"/>
          <w:sz w:val="24"/>
          <w:szCs w:val="24"/>
        </w:rPr>
      </w:pPr>
    </w:p>
    <w:p w:rsidR="00D26573" w:rsidRPr="00752391" w:rsidRDefault="00D26573" w:rsidP="00795376">
      <w:pPr>
        <w:autoSpaceDE w:val="0"/>
        <w:autoSpaceDN w:val="0"/>
        <w:adjustRightInd w:val="0"/>
        <w:spacing w:after="0" w:line="240" w:lineRule="auto"/>
        <w:jc w:val="both"/>
        <w:rPr>
          <w:rFonts w:ascii="Arial" w:hAnsi="Arial" w:cs="Arial"/>
          <w:color w:val="FF0000"/>
          <w:sz w:val="24"/>
          <w:szCs w:val="24"/>
        </w:rPr>
      </w:pPr>
    </w:p>
    <w:p w:rsidR="005000E8" w:rsidRDefault="005000E8" w:rsidP="00795376">
      <w:pPr>
        <w:pStyle w:val="Ttulo1"/>
        <w:numPr>
          <w:ilvl w:val="0"/>
          <w:numId w:val="9"/>
        </w:numPr>
        <w:jc w:val="both"/>
        <w:rPr>
          <w:rFonts w:ascii="Arial" w:hAnsi="Arial" w:cs="Arial"/>
          <w:color w:val="auto"/>
          <w:sz w:val="24"/>
          <w:szCs w:val="24"/>
        </w:rPr>
      </w:pPr>
      <w:bookmarkStart w:id="7" w:name="_Toc362545266"/>
      <w:r w:rsidRPr="0065429A">
        <w:rPr>
          <w:rFonts w:ascii="Arial" w:hAnsi="Arial" w:cs="Arial"/>
          <w:color w:val="auto"/>
          <w:sz w:val="24"/>
          <w:szCs w:val="24"/>
        </w:rPr>
        <w:t>OBJETIVOS ESPECÍFICOS</w:t>
      </w:r>
      <w:r w:rsidR="00024724" w:rsidRPr="0065429A">
        <w:rPr>
          <w:rFonts w:ascii="Arial" w:hAnsi="Arial" w:cs="Arial"/>
          <w:color w:val="auto"/>
          <w:sz w:val="24"/>
          <w:szCs w:val="24"/>
        </w:rPr>
        <w:t>, METAS E INDICADORES</w:t>
      </w:r>
      <w:bookmarkEnd w:id="7"/>
    </w:p>
    <w:p w:rsidR="0065429A" w:rsidRPr="0065429A" w:rsidRDefault="0065429A" w:rsidP="00795376">
      <w:pPr>
        <w:jc w:val="both"/>
      </w:pPr>
    </w:p>
    <w:p w:rsidR="0065429A" w:rsidRDefault="0065429A" w:rsidP="00795376">
      <w:pPr>
        <w:pStyle w:val="Prrafodelista"/>
        <w:numPr>
          <w:ilvl w:val="0"/>
          <w:numId w:val="4"/>
        </w:numPr>
        <w:jc w:val="both"/>
        <w:rPr>
          <w:rFonts w:ascii="Arial" w:hAnsi="Arial" w:cs="Arial"/>
          <w:sz w:val="24"/>
          <w:szCs w:val="24"/>
        </w:rPr>
      </w:pPr>
      <w:r w:rsidRPr="0065429A">
        <w:rPr>
          <w:rFonts w:ascii="Arial" w:hAnsi="Arial" w:cs="Arial"/>
          <w:sz w:val="24"/>
          <w:szCs w:val="24"/>
        </w:rPr>
        <w:lastRenderedPageBreak/>
        <w:t xml:space="preserve">Estimular el desarrollo de una conciencia ambiental en la institución educativa </w:t>
      </w:r>
      <w:r w:rsidR="00F3491F" w:rsidRPr="0065429A">
        <w:rPr>
          <w:rFonts w:ascii="Arial" w:hAnsi="Arial" w:cs="Arial"/>
          <w:sz w:val="24"/>
          <w:szCs w:val="24"/>
        </w:rPr>
        <w:t>agrícola la</w:t>
      </w:r>
      <w:r w:rsidRPr="0065429A">
        <w:rPr>
          <w:rFonts w:ascii="Arial" w:hAnsi="Arial" w:cs="Arial"/>
          <w:sz w:val="24"/>
          <w:szCs w:val="24"/>
        </w:rPr>
        <w:t xml:space="preserve"> unión de belén </w:t>
      </w:r>
      <w:r w:rsidR="00F3491F" w:rsidRPr="0065429A">
        <w:rPr>
          <w:rFonts w:ascii="Arial" w:hAnsi="Arial" w:cs="Arial"/>
          <w:sz w:val="24"/>
          <w:szCs w:val="24"/>
        </w:rPr>
        <w:t xml:space="preserve">de </w:t>
      </w:r>
      <w:r w:rsidR="005223CB" w:rsidRPr="0065429A">
        <w:rPr>
          <w:rFonts w:ascii="Arial" w:hAnsi="Arial" w:cs="Arial"/>
          <w:sz w:val="24"/>
          <w:szCs w:val="24"/>
        </w:rPr>
        <w:t>Bajará</w:t>
      </w:r>
    </w:p>
    <w:p w:rsidR="0065429A" w:rsidRPr="0065429A" w:rsidRDefault="0065429A" w:rsidP="00795376">
      <w:pPr>
        <w:pStyle w:val="Prrafodelista"/>
        <w:jc w:val="both"/>
        <w:rPr>
          <w:rFonts w:ascii="Arial" w:hAnsi="Arial" w:cs="Arial"/>
          <w:sz w:val="24"/>
          <w:szCs w:val="24"/>
        </w:rPr>
      </w:pPr>
    </w:p>
    <w:p w:rsidR="0065429A" w:rsidRPr="0065429A" w:rsidRDefault="00F3491F" w:rsidP="00795376">
      <w:pPr>
        <w:pStyle w:val="Prrafodelista"/>
        <w:numPr>
          <w:ilvl w:val="0"/>
          <w:numId w:val="4"/>
        </w:numPr>
        <w:jc w:val="both"/>
        <w:rPr>
          <w:rFonts w:ascii="Arial" w:hAnsi="Arial" w:cs="Arial"/>
          <w:sz w:val="24"/>
          <w:szCs w:val="24"/>
        </w:rPr>
      </w:pPr>
      <w:r>
        <w:rPr>
          <w:rFonts w:ascii="Arial" w:hAnsi="Arial" w:cs="Arial"/>
          <w:sz w:val="24"/>
          <w:szCs w:val="24"/>
        </w:rPr>
        <w:t>.</w:t>
      </w:r>
      <w:r w:rsidRPr="0065429A">
        <w:rPr>
          <w:rFonts w:ascii="Arial" w:hAnsi="Arial" w:cs="Arial"/>
          <w:sz w:val="24"/>
          <w:szCs w:val="24"/>
        </w:rPr>
        <w:t xml:space="preserve"> Realizar</w:t>
      </w:r>
      <w:r w:rsidR="0065429A" w:rsidRPr="0065429A">
        <w:rPr>
          <w:rFonts w:ascii="Arial" w:hAnsi="Arial" w:cs="Arial"/>
          <w:sz w:val="24"/>
          <w:szCs w:val="24"/>
        </w:rPr>
        <w:t xml:space="preserve"> campañas preventivas   que </w:t>
      </w:r>
      <w:r w:rsidRPr="0065429A">
        <w:rPr>
          <w:rFonts w:ascii="Arial" w:hAnsi="Arial" w:cs="Arial"/>
          <w:sz w:val="24"/>
          <w:szCs w:val="24"/>
        </w:rPr>
        <w:t>permitan la</w:t>
      </w:r>
      <w:r w:rsidR="0065429A" w:rsidRPr="0065429A">
        <w:rPr>
          <w:rFonts w:ascii="Arial" w:hAnsi="Arial" w:cs="Arial"/>
          <w:sz w:val="24"/>
          <w:szCs w:val="24"/>
        </w:rPr>
        <w:t xml:space="preserve"> </w:t>
      </w:r>
      <w:r w:rsidRPr="0065429A">
        <w:rPr>
          <w:rFonts w:ascii="Arial" w:hAnsi="Arial" w:cs="Arial"/>
          <w:sz w:val="24"/>
          <w:szCs w:val="24"/>
        </w:rPr>
        <w:t>apropiación y</w:t>
      </w:r>
      <w:r w:rsidR="0065429A" w:rsidRPr="0065429A">
        <w:rPr>
          <w:rFonts w:ascii="Arial" w:hAnsi="Arial" w:cs="Arial"/>
          <w:sz w:val="24"/>
          <w:szCs w:val="24"/>
        </w:rPr>
        <w:t xml:space="preserve"> </w:t>
      </w:r>
      <w:r w:rsidRPr="0065429A">
        <w:rPr>
          <w:rFonts w:ascii="Arial" w:hAnsi="Arial" w:cs="Arial"/>
          <w:sz w:val="24"/>
          <w:szCs w:val="24"/>
        </w:rPr>
        <w:t>cuidado del</w:t>
      </w:r>
      <w:r w:rsidR="0065429A" w:rsidRPr="0065429A">
        <w:rPr>
          <w:rFonts w:ascii="Arial" w:hAnsi="Arial" w:cs="Arial"/>
          <w:sz w:val="24"/>
          <w:szCs w:val="24"/>
        </w:rPr>
        <w:t xml:space="preserve"> planeta.</w:t>
      </w:r>
    </w:p>
    <w:p w:rsidR="0065429A" w:rsidRPr="0065429A" w:rsidRDefault="0065429A" w:rsidP="00795376">
      <w:pPr>
        <w:pStyle w:val="Prrafodelista"/>
        <w:jc w:val="both"/>
        <w:rPr>
          <w:rFonts w:ascii="Arial" w:hAnsi="Arial" w:cs="Arial"/>
          <w:sz w:val="24"/>
          <w:szCs w:val="24"/>
        </w:rPr>
      </w:pPr>
    </w:p>
    <w:p w:rsidR="0065429A" w:rsidRDefault="0065429A" w:rsidP="00795376">
      <w:pPr>
        <w:pStyle w:val="Prrafodelista"/>
        <w:numPr>
          <w:ilvl w:val="0"/>
          <w:numId w:val="4"/>
        </w:numPr>
        <w:jc w:val="both"/>
        <w:rPr>
          <w:rFonts w:ascii="Arial" w:hAnsi="Arial" w:cs="Arial"/>
          <w:sz w:val="24"/>
          <w:szCs w:val="24"/>
        </w:rPr>
      </w:pPr>
      <w:r w:rsidRPr="0065429A">
        <w:rPr>
          <w:rFonts w:ascii="Arial" w:hAnsi="Arial" w:cs="Arial"/>
          <w:sz w:val="24"/>
          <w:szCs w:val="24"/>
        </w:rPr>
        <w:t xml:space="preserve">Realizar </w:t>
      </w:r>
      <w:r w:rsidR="00F3491F" w:rsidRPr="0065429A">
        <w:rPr>
          <w:rFonts w:ascii="Arial" w:hAnsi="Arial" w:cs="Arial"/>
          <w:sz w:val="24"/>
          <w:szCs w:val="24"/>
        </w:rPr>
        <w:t>capacitaciones y</w:t>
      </w:r>
      <w:r w:rsidRPr="0065429A">
        <w:rPr>
          <w:rFonts w:ascii="Arial" w:hAnsi="Arial" w:cs="Arial"/>
          <w:sz w:val="24"/>
          <w:szCs w:val="24"/>
        </w:rPr>
        <w:t xml:space="preserve"> espacios de reflexión sobre el cuidado de nuestro entorno y el manejo de los residuos sólidos.</w:t>
      </w:r>
    </w:p>
    <w:p w:rsidR="0065429A" w:rsidRPr="0065429A" w:rsidRDefault="0065429A" w:rsidP="00795376">
      <w:pPr>
        <w:pStyle w:val="Prrafodelista"/>
        <w:jc w:val="both"/>
        <w:rPr>
          <w:rFonts w:ascii="Arial" w:hAnsi="Arial" w:cs="Arial"/>
          <w:sz w:val="24"/>
          <w:szCs w:val="24"/>
        </w:rPr>
      </w:pPr>
    </w:p>
    <w:p w:rsidR="0065429A" w:rsidRDefault="0065429A" w:rsidP="00795376">
      <w:pPr>
        <w:pStyle w:val="Prrafodelista"/>
        <w:numPr>
          <w:ilvl w:val="0"/>
          <w:numId w:val="4"/>
        </w:numPr>
        <w:jc w:val="both"/>
        <w:rPr>
          <w:rFonts w:ascii="Arial" w:hAnsi="Arial" w:cs="Arial"/>
          <w:sz w:val="24"/>
          <w:szCs w:val="24"/>
        </w:rPr>
      </w:pPr>
      <w:r w:rsidRPr="0065429A">
        <w:rPr>
          <w:rFonts w:ascii="Arial" w:hAnsi="Arial" w:cs="Arial"/>
          <w:sz w:val="24"/>
          <w:szCs w:val="24"/>
        </w:rPr>
        <w:t>Desarrollar actividades ecológicas que beneficien el medio ambiente a nivel familiar, escolar, y comunitario.</w:t>
      </w:r>
    </w:p>
    <w:p w:rsidR="0065429A" w:rsidRPr="0065429A" w:rsidRDefault="0065429A" w:rsidP="00795376">
      <w:pPr>
        <w:pStyle w:val="Prrafodelista"/>
        <w:jc w:val="both"/>
        <w:rPr>
          <w:rFonts w:ascii="Arial" w:hAnsi="Arial" w:cs="Arial"/>
          <w:sz w:val="24"/>
          <w:szCs w:val="24"/>
        </w:rPr>
      </w:pPr>
    </w:p>
    <w:p w:rsidR="0097408E" w:rsidRDefault="00F3491F" w:rsidP="00795376">
      <w:pPr>
        <w:pStyle w:val="Prrafodelista"/>
        <w:numPr>
          <w:ilvl w:val="0"/>
          <w:numId w:val="4"/>
        </w:numPr>
        <w:jc w:val="both"/>
        <w:rPr>
          <w:rFonts w:ascii="Arial" w:hAnsi="Arial" w:cs="Arial"/>
          <w:sz w:val="24"/>
          <w:szCs w:val="24"/>
        </w:rPr>
      </w:pPr>
      <w:r w:rsidRPr="0065429A">
        <w:rPr>
          <w:rFonts w:ascii="Arial" w:hAnsi="Arial" w:cs="Arial"/>
          <w:sz w:val="24"/>
          <w:szCs w:val="24"/>
        </w:rPr>
        <w:t>Vincular a</w:t>
      </w:r>
      <w:r w:rsidR="0065429A" w:rsidRPr="0065429A">
        <w:rPr>
          <w:rFonts w:ascii="Arial" w:hAnsi="Arial" w:cs="Arial"/>
          <w:sz w:val="24"/>
          <w:szCs w:val="24"/>
        </w:rPr>
        <w:t xml:space="preserve"> las </w:t>
      </w:r>
      <w:r w:rsidRPr="0065429A">
        <w:rPr>
          <w:rFonts w:ascii="Arial" w:hAnsi="Arial" w:cs="Arial"/>
          <w:sz w:val="24"/>
          <w:szCs w:val="24"/>
        </w:rPr>
        <w:t>instituciones existente</w:t>
      </w:r>
      <w:r w:rsidR="0065429A" w:rsidRPr="0065429A">
        <w:rPr>
          <w:rFonts w:ascii="Arial" w:hAnsi="Arial" w:cs="Arial"/>
          <w:sz w:val="24"/>
          <w:szCs w:val="24"/>
        </w:rPr>
        <w:t xml:space="preserve"> en el medio</w:t>
      </w:r>
      <w:r w:rsidR="0065429A">
        <w:rPr>
          <w:rFonts w:ascii="Arial" w:hAnsi="Arial" w:cs="Arial"/>
          <w:sz w:val="24"/>
          <w:szCs w:val="24"/>
        </w:rPr>
        <w:t xml:space="preserve"> que tengan </w:t>
      </w:r>
      <w:r>
        <w:rPr>
          <w:rFonts w:ascii="Arial" w:hAnsi="Arial" w:cs="Arial"/>
          <w:sz w:val="24"/>
          <w:szCs w:val="24"/>
        </w:rPr>
        <w:t>relación,</w:t>
      </w:r>
      <w:r w:rsidR="0065429A" w:rsidRPr="0065429A">
        <w:rPr>
          <w:rFonts w:ascii="Arial" w:hAnsi="Arial" w:cs="Arial"/>
          <w:sz w:val="24"/>
          <w:szCs w:val="24"/>
        </w:rPr>
        <w:t xml:space="preserve"> sobre el cuidado y </w:t>
      </w:r>
      <w:r w:rsidR="005223CB" w:rsidRPr="0065429A">
        <w:rPr>
          <w:rFonts w:ascii="Arial" w:hAnsi="Arial" w:cs="Arial"/>
          <w:sz w:val="24"/>
          <w:szCs w:val="24"/>
        </w:rPr>
        <w:t>protección del</w:t>
      </w:r>
      <w:r w:rsidR="0065429A" w:rsidRPr="0065429A">
        <w:rPr>
          <w:rFonts w:ascii="Arial" w:hAnsi="Arial" w:cs="Arial"/>
          <w:sz w:val="24"/>
          <w:szCs w:val="24"/>
        </w:rPr>
        <w:t xml:space="preserve"> </w:t>
      </w:r>
      <w:r w:rsidR="005223CB" w:rsidRPr="0065429A">
        <w:rPr>
          <w:rFonts w:ascii="Arial" w:hAnsi="Arial" w:cs="Arial"/>
          <w:sz w:val="24"/>
          <w:szCs w:val="24"/>
        </w:rPr>
        <w:t>medio ambiente</w:t>
      </w:r>
      <w:r w:rsidR="0065429A" w:rsidRPr="0065429A">
        <w:rPr>
          <w:rFonts w:ascii="Arial" w:hAnsi="Arial" w:cs="Arial"/>
          <w:sz w:val="24"/>
          <w:szCs w:val="24"/>
        </w:rPr>
        <w:t xml:space="preserve"> </w:t>
      </w:r>
    </w:p>
    <w:p w:rsidR="0097408E" w:rsidRPr="0097408E" w:rsidRDefault="0097408E" w:rsidP="0097408E">
      <w:pPr>
        <w:pStyle w:val="Prrafodelista"/>
        <w:rPr>
          <w:rFonts w:ascii="Arial" w:hAnsi="Arial" w:cs="Arial"/>
          <w:sz w:val="24"/>
          <w:szCs w:val="24"/>
        </w:rPr>
      </w:pPr>
    </w:p>
    <w:p w:rsidR="0065429A" w:rsidRDefault="0097408E" w:rsidP="00795376">
      <w:pPr>
        <w:pStyle w:val="Prrafodelista"/>
        <w:numPr>
          <w:ilvl w:val="0"/>
          <w:numId w:val="4"/>
        </w:numPr>
        <w:jc w:val="both"/>
        <w:rPr>
          <w:rFonts w:ascii="Arial" w:hAnsi="Arial" w:cs="Arial"/>
          <w:sz w:val="24"/>
          <w:szCs w:val="24"/>
        </w:rPr>
      </w:pPr>
      <w:r>
        <w:rPr>
          <w:rFonts w:ascii="Arial" w:hAnsi="Arial" w:cs="Arial"/>
          <w:sz w:val="24"/>
          <w:szCs w:val="24"/>
        </w:rPr>
        <w:t xml:space="preserve">Mantener </w:t>
      </w:r>
      <w:r w:rsidR="005223CB">
        <w:rPr>
          <w:rFonts w:ascii="Arial" w:hAnsi="Arial" w:cs="Arial"/>
          <w:sz w:val="24"/>
          <w:szCs w:val="24"/>
        </w:rPr>
        <w:t>un ambiente</w:t>
      </w:r>
      <w:r>
        <w:rPr>
          <w:rFonts w:ascii="Arial" w:hAnsi="Arial" w:cs="Arial"/>
          <w:sz w:val="24"/>
          <w:szCs w:val="24"/>
        </w:rPr>
        <w:t xml:space="preserve"> limpio y   saludable   </w:t>
      </w:r>
      <w:r w:rsidR="005223CB">
        <w:rPr>
          <w:rFonts w:ascii="Arial" w:hAnsi="Arial" w:cs="Arial"/>
          <w:sz w:val="24"/>
          <w:szCs w:val="24"/>
        </w:rPr>
        <w:t>en la</w:t>
      </w:r>
      <w:r>
        <w:rPr>
          <w:rFonts w:ascii="Arial" w:hAnsi="Arial" w:cs="Arial"/>
          <w:sz w:val="24"/>
          <w:szCs w:val="24"/>
        </w:rPr>
        <w:t xml:space="preserve">   INSTITUCION.</w:t>
      </w:r>
      <w:r w:rsidR="0065429A" w:rsidRPr="0065429A">
        <w:rPr>
          <w:rFonts w:ascii="Arial" w:hAnsi="Arial" w:cs="Arial"/>
          <w:sz w:val="24"/>
          <w:szCs w:val="24"/>
        </w:rPr>
        <w:t xml:space="preserve">  </w:t>
      </w:r>
    </w:p>
    <w:p w:rsidR="0065429A" w:rsidRPr="0065429A" w:rsidRDefault="0065429A" w:rsidP="00795376">
      <w:pPr>
        <w:pStyle w:val="Prrafodelista"/>
        <w:jc w:val="both"/>
        <w:rPr>
          <w:rFonts w:ascii="Arial" w:hAnsi="Arial" w:cs="Arial"/>
          <w:sz w:val="24"/>
          <w:szCs w:val="24"/>
        </w:rPr>
      </w:pPr>
    </w:p>
    <w:p w:rsidR="0065429A" w:rsidRPr="0065429A" w:rsidRDefault="0065429A" w:rsidP="00795376">
      <w:pPr>
        <w:pStyle w:val="Prrafodelista"/>
        <w:jc w:val="both"/>
        <w:rPr>
          <w:rFonts w:ascii="Arial" w:hAnsi="Arial" w:cs="Arial"/>
          <w:sz w:val="24"/>
          <w:szCs w:val="24"/>
        </w:rPr>
      </w:pPr>
      <w:r w:rsidRPr="0065429A">
        <w:rPr>
          <w:rFonts w:ascii="Arial" w:hAnsi="Arial" w:cs="Arial"/>
          <w:sz w:val="24"/>
          <w:szCs w:val="24"/>
        </w:rPr>
        <w:t xml:space="preserve"> </w:t>
      </w:r>
    </w:p>
    <w:p w:rsidR="0065429A" w:rsidRPr="0065429A" w:rsidRDefault="0065429A" w:rsidP="00795376">
      <w:pPr>
        <w:pStyle w:val="Prrafodelista"/>
        <w:numPr>
          <w:ilvl w:val="0"/>
          <w:numId w:val="5"/>
        </w:numPr>
        <w:jc w:val="both"/>
        <w:rPr>
          <w:rFonts w:ascii="Arial" w:hAnsi="Arial" w:cs="Arial"/>
          <w:sz w:val="24"/>
          <w:szCs w:val="24"/>
        </w:rPr>
      </w:pPr>
      <w:r w:rsidRPr="0065429A">
        <w:rPr>
          <w:rFonts w:ascii="Arial" w:hAnsi="Arial" w:cs="Arial"/>
          <w:sz w:val="24"/>
          <w:szCs w:val="24"/>
        </w:rPr>
        <w:t xml:space="preserve">Crear un equipo ecológico encaminado a </w:t>
      </w:r>
      <w:r w:rsidR="00A47868">
        <w:rPr>
          <w:rFonts w:ascii="Arial" w:hAnsi="Arial" w:cs="Arial"/>
          <w:sz w:val="24"/>
          <w:szCs w:val="24"/>
        </w:rPr>
        <w:t>desarrollar actividades que vay</w:t>
      </w:r>
      <w:r w:rsidRPr="0065429A">
        <w:rPr>
          <w:rFonts w:ascii="Arial" w:hAnsi="Arial" w:cs="Arial"/>
          <w:sz w:val="24"/>
          <w:szCs w:val="24"/>
        </w:rPr>
        <w:t>an en beneficio al mejoramiento del medio ambiente.</w:t>
      </w:r>
    </w:p>
    <w:p w:rsidR="0065429A" w:rsidRPr="0065429A" w:rsidRDefault="0065429A" w:rsidP="00795376">
      <w:pPr>
        <w:pStyle w:val="Prrafodelista"/>
        <w:numPr>
          <w:ilvl w:val="0"/>
          <w:numId w:val="5"/>
        </w:numPr>
        <w:jc w:val="both"/>
        <w:rPr>
          <w:rFonts w:ascii="Arial" w:hAnsi="Arial" w:cs="Arial"/>
          <w:sz w:val="24"/>
          <w:szCs w:val="24"/>
        </w:rPr>
      </w:pPr>
      <w:r w:rsidRPr="0065429A">
        <w:rPr>
          <w:rFonts w:ascii="Arial" w:hAnsi="Arial" w:cs="Arial"/>
          <w:sz w:val="24"/>
          <w:szCs w:val="24"/>
        </w:rPr>
        <w:t>Brindar estr</w:t>
      </w:r>
      <w:r w:rsidR="004400A6">
        <w:rPr>
          <w:rFonts w:ascii="Arial" w:hAnsi="Arial" w:cs="Arial"/>
          <w:sz w:val="24"/>
          <w:szCs w:val="24"/>
        </w:rPr>
        <w:t xml:space="preserve">ategias que permitan </w:t>
      </w:r>
      <w:r w:rsidR="005223CB">
        <w:rPr>
          <w:rFonts w:ascii="Arial" w:hAnsi="Arial" w:cs="Arial"/>
          <w:sz w:val="24"/>
          <w:szCs w:val="24"/>
        </w:rPr>
        <w:t>que desde</w:t>
      </w:r>
      <w:r w:rsidR="004400A6">
        <w:rPr>
          <w:rFonts w:ascii="Arial" w:hAnsi="Arial" w:cs="Arial"/>
          <w:sz w:val="24"/>
          <w:szCs w:val="24"/>
        </w:rPr>
        <w:t xml:space="preserve">   la familia se promueva la cultura   de las </w:t>
      </w:r>
      <w:r w:rsidR="0056060D">
        <w:rPr>
          <w:rFonts w:ascii="Arial" w:hAnsi="Arial" w:cs="Arial"/>
          <w:sz w:val="24"/>
          <w:szCs w:val="24"/>
        </w:rPr>
        <w:t>3</w:t>
      </w:r>
      <w:r w:rsidR="005223CB">
        <w:rPr>
          <w:rFonts w:ascii="Arial" w:hAnsi="Arial" w:cs="Arial"/>
          <w:sz w:val="24"/>
          <w:szCs w:val="24"/>
        </w:rPr>
        <w:t>R (Reciclar</w:t>
      </w:r>
      <w:r w:rsidR="0056060D">
        <w:rPr>
          <w:rFonts w:ascii="Arial" w:hAnsi="Arial" w:cs="Arial"/>
          <w:sz w:val="24"/>
          <w:szCs w:val="24"/>
        </w:rPr>
        <w:t xml:space="preserve">, Reutilizar y </w:t>
      </w:r>
      <w:r w:rsidR="005223CB">
        <w:rPr>
          <w:rFonts w:ascii="Arial" w:hAnsi="Arial" w:cs="Arial"/>
          <w:sz w:val="24"/>
          <w:szCs w:val="24"/>
        </w:rPr>
        <w:t>Reducir)</w:t>
      </w:r>
    </w:p>
    <w:p w:rsidR="00C63335" w:rsidRPr="002079BB" w:rsidRDefault="00C63335" w:rsidP="00795376">
      <w:pPr>
        <w:autoSpaceDE w:val="0"/>
        <w:autoSpaceDN w:val="0"/>
        <w:adjustRightInd w:val="0"/>
        <w:spacing w:after="0" w:line="240" w:lineRule="auto"/>
        <w:jc w:val="both"/>
        <w:rPr>
          <w:rFonts w:ascii="Arial" w:hAnsi="Arial" w:cs="Arial"/>
          <w:sz w:val="24"/>
          <w:szCs w:val="24"/>
        </w:rPr>
      </w:pPr>
      <w:r w:rsidRPr="002079BB">
        <w:rPr>
          <w:rFonts w:ascii="Arial" w:hAnsi="Arial" w:cs="Arial"/>
          <w:sz w:val="24"/>
          <w:szCs w:val="24"/>
        </w:rPr>
        <w:t>METAS</w:t>
      </w:r>
    </w:p>
    <w:p w:rsidR="00C63335" w:rsidRPr="00C63335" w:rsidRDefault="00C63335" w:rsidP="00795376">
      <w:pPr>
        <w:autoSpaceDE w:val="0"/>
        <w:autoSpaceDN w:val="0"/>
        <w:adjustRightInd w:val="0"/>
        <w:spacing w:after="0" w:line="240" w:lineRule="auto"/>
        <w:jc w:val="both"/>
        <w:rPr>
          <w:rFonts w:ascii="Arial" w:hAnsi="Arial" w:cs="Arial"/>
          <w:sz w:val="24"/>
          <w:szCs w:val="24"/>
        </w:rPr>
      </w:pPr>
    </w:p>
    <w:p w:rsidR="00C63335" w:rsidRPr="00C63335" w:rsidRDefault="005223CB" w:rsidP="00795376">
      <w:pPr>
        <w:pStyle w:val="Prrafode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Que al</w:t>
      </w:r>
      <w:r w:rsidR="00C63335">
        <w:rPr>
          <w:rFonts w:ascii="Arial" w:hAnsi="Arial" w:cs="Arial"/>
          <w:sz w:val="24"/>
          <w:szCs w:val="24"/>
        </w:rPr>
        <w:t xml:space="preserve"> 15 de </w:t>
      </w:r>
      <w:r>
        <w:rPr>
          <w:rFonts w:ascii="Arial" w:hAnsi="Arial" w:cs="Arial"/>
          <w:sz w:val="24"/>
          <w:szCs w:val="24"/>
        </w:rPr>
        <w:t>septiembre</w:t>
      </w:r>
      <w:r w:rsidR="00C63335">
        <w:rPr>
          <w:rFonts w:ascii="Arial" w:hAnsi="Arial" w:cs="Arial"/>
          <w:sz w:val="24"/>
          <w:szCs w:val="24"/>
        </w:rPr>
        <w:t xml:space="preserve"> </w:t>
      </w:r>
      <w:r>
        <w:rPr>
          <w:rFonts w:ascii="Arial" w:hAnsi="Arial" w:cs="Arial"/>
          <w:sz w:val="24"/>
          <w:szCs w:val="24"/>
        </w:rPr>
        <w:t>201</w:t>
      </w:r>
      <w:r w:rsidR="00922B17">
        <w:rPr>
          <w:rFonts w:ascii="Arial" w:hAnsi="Arial" w:cs="Arial"/>
          <w:sz w:val="24"/>
          <w:szCs w:val="24"/>
        </w:rPr>
        <w:t>9</w:t>
      </w:r>
      <w:r w:rsidRPr="00C63335">
        <w:rPr>
          <w:rFonts w:ascii="Arial" w:hAnsi="Arial" w:cs="Arial"/>
          <w:sz w:val="24"/>
          <w:szCs w:val="24"/>
        </w:rPr>
        <w:t xml:space="preserve"> el</w:t>
      </w:r>
      <w:r w:rsidR="00C63335" w:rsidRPr="00C63335">
        <w:rPr>
          <w:rFonts w:ascii="Arial" w:hAnsi="Arial" w:cs="Arial"/>
          <w:sz w:val="24"/>
          <w:szCs w:val="24"/>
        </w:rPr>
        <w:t xml:space="preserve"> 80% </w:t>
      </w:r>
      <w:r w:rsidRPr="00C63335">
        <w:rPr>
          <w:rFonts w:ascii="Arial" w:hAnsi="Arial" w:cs="Arial"/>
          <w:sz w:val="24"/>
          <w:szCs w:val="24"/>
        </w:rPr>
        <w:t>de la</w:t>
      </w:r>
      <w:r w:rsidR="00C63335" w:rsidRPr="00C63335">
        <w:rPr>
          <w:rFonts w:ascii="Arial" w:hAnsi="Arial" w:cs="Arial"/>
          <w:sz w:val="24"/>
          <w:szCs w:val="24"/>
        </w:rPr>
        <w:t xml:space="preserve"> comunidad educativa este concientizada sobre el buen manejo de los residuos sólidos</w:t>
      </w:r>
    </w:p>
    <w:p w:rsidR="00C63335" w:rsidRDefault="00C63335" w:rsidP="00795376">
      <w:pPr>
        <w:pStyle w:val="Prrafode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Que durante el 201</w:t>
      </w:r>
      <w:r w:rsidR="00922B17">
        <w:rPr>
          <w:rFonts w:ascii="Arial" w:hAnsi="Arial" w:cs="Arial"/>
          <w:sz w:val="24"/>
          <w:szCs w:val="24"/>
        </w:rPr>
        <w:t>9</w:t>
      </w:r>
      <w:r w:rsidRPr="00C63335">
        <w:rPr>
          <w:rFonts w:ascii="Arial" w:hAnsi="Arial" w:cs="Arial"/>
          <w:sz w:val="24"/>
          <w:szCs w:val="24"/>
        </w:rPr>
        <w:t xml:space="preserve"> se realicen periódicamente jornadas de limpieza institucionales encaminadas hacia el mejoramiento de su entorno</w:t>
      </w:r>
    </w:p>
    <w:p w:rsidR="00C63335" w:rsidRDefault="00C63335" w:rsidP="00795376">
      <w:pPr>
        <w:pStyle w:val="Prrafodelista"/>
        <w:autoSpaceDE w:val="0"/>
        <w:autoSpaceDN w:val="0"/>
        <w:adjustRightInd w:val="0"/>
        <w:spacing w:after="0" w:line="240" w:lineRule="auto"/>
        <w:jc w:val="both"/>
        <w:rPr>
          <w:rFonts w:ascii="Arial" w:hAnsi="Arial" w:cs="Arial"/>
          <w:sz w:val="24"/>
          <w:szCs w:val="24"/>
        </w:rPr>
      </w:pPr>
    </w:p>
    <w:p w:rsidR="00C63335" w:rsidRPr="00C63335" w:rsidRDefault="00C63335" w:rsidP="00795376">
      <w:pPr>
        <w:pStyle w:val="Prrafodelista"/>
        <w:numPr>
          <w:ilvl w:val="0"/>
          <w:numId w:val="6"/>
        </w:numPr>
        <w:jc w:val="both"/>
        <w:rPr>
          <w:rFonts w:ascii="Arial" w:hAnsi="Arial" w:cs="Arial"/>
          <w:sz w:val="24"/>
          <w:szCs w:val="24"/>
        </w:rPr>
      </w:pPr>
      <w:r w:rsidRPr="00C63335">
        <w:rPr>
          <w:rFonts w:ascii="Arial" w:hAnsi="Arial" w:cs="Arial"/>
          <w:sz w:val="24"/>
          <w:szCs w:val="24"/>
        </w:rPr>
        <w:t>Que al 1</w:t>
      </w:r>
      <w:r w:rsidR="005223CB">
        <w:rPr>
          <w:rFonts w:ascii="Arial" w:hAnsi="Arial" w:cs="Arial"/>
          <w:sz w:val="24"/>
          <w:szCs w:val="24"/>
        </w:rPr>
        <w:t>8</w:t>
      </w:r>
      <w:r w:rsidRPr="00C63335">
        <w:rPr>
          <w:rFonts w:ascii="Arial" w:hAnsi="Arial" w:cs="Arial"/>
          <w:sz w:val="24"/>
          <w:szCs w:val="24"/>
        </w:rPr>
        <w:t xml:space="preserve"> de </w:t>
      </w:r>
      <w:r w:rsidR="005223CB" w:rsidRPr="00C63335">
        <w:rPr>
          <w:rFonts w:ascii="Arial" w:hAnsi="Arial" w:cs="Arial"/>
          <w:sz w:val="24"/>
          <w:szCs w:val="24"/>
        </w:rPr>
        <w:t>septiembre</w:t>
      </w:r>
      <w:r w:rsidRPr="00C63335">
        <w:rPr>
          <w:rFonts w:ascii="Arial" w:hAnsi="Arial" w:cs="Arial"/>
          <w:sz w:val="24"/>
          <w:szCs w:val="24"/>
        </w:rPr>
        <w:t xml:space="preserve"> los </w:t>
      </w:r>
      <w:r w:rsidR="005223CB" w:rsidRPr="00C63335">
        <w:rPr>
          <w:rFonts w:ascii="Arial" w:hAnsi="Arial" w:cs="Arial"/>
          <w:sz w:val="24"/>
          <w:szCs w:val="24"/>
        </w:rPr>
        <w:t>alumnos estén</w:t>
      </w:r>
      <w:r w:rsidRPr="00C63335">
        <w:rPr>
          <w:rFonts w:ascii="Arial" w:hAnsi="Arial" w:cs="Arial"/>
          <w:sz w:val="24"/>
          <w:szCs w:val="24"/>
        </w:rPr>
        <w:t xml:space="preserve"> haciendo uso de las alcancías ecológicas</w:t>
      </w:r>
    </w:p>
    <w:p w:rsidR="00C63335" w:rsidRPr="00C63335" w:rsidRDefault="00C63335" w:rsidP="00795376">
      <w:pPr>
        <w:pStyle w:val="Prrafodelista"/>
        <w:autoSpaceDE w:val="0"/>
        <w:autoSpaceDN w:val="0"/>
        <w:adjustRightInd w:val="0"/>
        <w:spacing w:after="0" w:line="240" w:lineRule="auto"/>
        <w:jc w:val="both"/>
        <w:rPr>
          <w:rFonts w:ascii="Arial" w:hAnsi="Arial" w:cs="Arial"/>
          <w:sz w:val="24"/>
          <w:szCs w:val="24"/>
        </w:rPr>
      </w:pPr>
    </w:p>
    <w:p w:rsidR="00C63335" w:rsidRDefault="00C63335" w:rsidP="00795376">
      <w:pPr>
        <w:pStyle w:val="Prrafode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Que al de </w:t>
      </w:r>
      <w:r w:rsidR="005223CB">
        <w:rPr>
          <w:rFonts w:ascii="Arial" w:hAnsi="Arial" w:cs="Arial"/>
          <w:sz w:val="24"/>
          <w:szCs w:val="24"/>
        </w:rPr>
        <w:t>al 28</w:t>
      </w:r>
      <w:r>
        <w:rPr>
          <w:rFonts w:ascii="Arial" w:hAnsi="Arial" w:cs="Arial"/>
          <w:sz w:val="24"/>
          <w:szCs w:val="24"/>
        </w:rPr>
        <w:t xml:space="preserve"> julio   201</w:t>
      </w:r>
      <w:r w:rsidR="00922B17">
        <w:rPr>
          <w:rFonts w:ascii="Arial" w:hAnsi="Arial" w:cs="Arial"/>
          <w:sz w:val="24"/>
          <w:szCs w:val="24"/>
        </w:rPr>
        <w:t>9</w:t>
      </w:r>
      <w:r>
        <w:rPr>
          <w:rFonts w:ascii="Arial" w:hAnsi="Arial" w:cs="Arial"/>
          <w:sz w:val="24"/>
          <w:szCs w:val="24"/>
        </w:rPr>
        <w:t xml:space="preserve"> este conformado el gr</w:t>
      </w:r>
      <w:r w:rsidR="00922B17">
        <w:rPr>
          <w:rFonts w:ascii="Arial" w:hAnsi="Arial" w:cs="Arial"/>
          <w:sz w:val="24"/>
          <w:szCs w:val="24"/>
        </w:rPr>
        <w:t>upo los embajadores del ambiente</w:t>
      </w:r>
      <w:r>
        <w:rPr>
          <w:rFonts w:ascii="Arial" w:hAnsi="Arial" w:cs="Arial"/>
          <w:sz w:val="24"/>
          <w:szCs w:val="24"/>
        </w:rPr>
        <w:t xml:space="preserve"> </w:t>
      </w:r>
      <w:r w:rsidR="005223CB">
        <w:rPr>
          <w:rFonts w:ascii="Arial" w:hAnsi="Arial" w:cs="Arial"/>
          <w:sz w:val="24"/>
          <w:szCs w:val="24"/>
        </w:rPr>
        <w:t xml:space="preserve">por </w:t>
      </w:r>
      <w:r w:rsidR="005223CB" w:rsidRPr="00C63335">
        <w:rPr>
          <w:rFonts w:ascii="Arial" w:hAnsi="Arial" w:cs="Arial"/>
          <w:sz w:val="24"/>
          <w:szCs w:val="24"/>
        </w:rPr>
        <w:t>los</w:t>
      </w:r>
      <w:r w:rsidRPr="00C63335">
        <w:rPr>
          <w:rFonts w:ascii="Arial" w:hAnsi="Arial" w:cs="Arial"/>
          <w:sz w:val="24"/>
          <w:szCs w:val="24"/>
        </w:rPr>
        <w:t xml:space="preserve"> estudiantes de la institución</w:t>
      </w:r>
    </w:p>
    <w:p w:rsidR="00C63335" w:rsidRPr="00C63335" w:rsidRDefault="00C63335" w:rsidP="00795376">
      <w:pPr>
        <w:autoSpaceDE w:val="0"/>
        <w:autoSpaceDN w:val="0"/>
        <w:adjustRightInd w:val="0"/>
        <w:spacing w:after="0" w:line="240" w:lineRule="auto"/>
        <w:jc w:val="both"/>
        <w:rPr>
          <w:rFonts w:ascii="Arial" w:hAnsi="Arial" w:cs="Arial"/>
          <w:sz w:val="24"/>
          <w:szCs w:val="24"/>
        </w:rPr>
      </w:pPr>
    </w:p>
    <w:p w:rsidR="00C63335" w:rsidRDefault="00C63335" w:rsidP="00795376">
      <w:pPr>
        <w:pStyle w:val="Prrafodelista"/>
        <w:numPr>
          <w:ilvl w:val="0"/>
          <w:numId w:val="6"/>
        </w:numPr>
        <w:autoSpaceDE w:val="0"/>
        <w:autoSpaceDN w:val="0"/>
        <w:adjustRightInd w:val="0"/>
        <w:spacing w:after="0" w:line="240" w:lineRule="auto"/>
        <w:jc w:val="both"/>
        <w:rPr>
          <w:rFonts w:ascii="Arial" w:hAnsi="Arial" w:cs="Arial"/>
          <w:sz w:val="24"/>
          <w:szCs w:val="24"/>
        </w:rPr>
      </w:pPr>
      <w:r w:rsidRPr="00C63335">
        <w:rPr>
          <w:rFonts w:ascii="Arial" w:hAnsi="Arial" w:cs="Arial"/>
          <w:sz w:val="24"/>
          <w:szCs w:val="24"/>
        </w:rPr>
        <w:t xml:space="preserve">Realizar jornadas de </w:t>
      </w:r>
      <w:r w:rsidR="005223CB" w:rsidRPr="00C63335">
        <w:rPr>
          <w:rFonts w:ascii="Arial" w:hAnsi="Arial" w:cs="Arial"/>
          <w:sz w:val="24"/>
          <w:szCs w:val="24"/>
        </w:rPr>
        <w:t>divulgación para</w:t>
      </w:r>
      <w:r w:rsidRPr="00C63335">
        <w:rPr>
          <w:rFonts w:ascii="Arial" w:hAnsi="Arial" w:cs="Arial"/>
          <w:sz w:val="24"/>
          <w:szCs w:val="24"/>
        </w:rPr>
        <w:t xml:space="preserve"> crear conciencia sobre el cuido a nuestro entorno</w:t>
      </w:r>
      <w:r>
        <w:rPr>
          <w:rFonts w:ascii="Arial" w:hAnsi="Arial" w:cs="Arial"/>
          <w:sz w:val="24"/>
          <w:szCs w:val="24"/>
        </w:rPr>
        <w:t xml:space="preserve"> y el uso de las basuras.</w:t>
      </w:r>
    </w:p>
    <w:p w:rsidR="00C63335" w:rsidRPr="00C63335" w:rsidRDefault="00C63335" w:rsidP="00795376">
      <w:pPr>
        <w:pStyle w:val="Prrafodelista"/>
        <w:autoSpaceDE w:val="0"/>
        <w:autoSpaceDN w:val="0"/>
        <w:adjustRightInd w:val="0"/>
        <w:spacing w:after="0" w:line="240" w:lineRule="auto"/>
        <w:jc w:val="both"/>
        <w:rPr>
          <w:rFonts w:ascii="Arial" w:hAnsi="Arial" w:cs="Arial"/>
          <w:sz w:val="24"/>
          <w:szCs w:val="24"/>
        </w:rPr>
      </w:pPr>
    </w:p>
    <w:p w:rsidR="00C63335" w:rsidRPr="00C63335" w:rsidRDefault="00922B17" w:rsidP="00795376">
      <w:pPr>
        <w:pStyle w:val="Prrafode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Que a</w:t>
      </w:r>
      <w:r w:rsidR="005223CB">
        <w:rPr>
          <w:rFonts w:ascii="Arial" w:hAnsi="Arial" w:cs="Arial"/>
          <w:sz w:val="24"/>
          <w:szCs w:val="24"/>
        </w:rPr>
        <w:t xml:space="preserve"> </w:t>
      </w:r>
      <w:r w:rsidR="00980717">
        <w:rPr>
          <w:rFonts w:ascii="Arial" w:hAnsi="Arial" w:cs="Arial"/>
          <w:sz w:val="24"/>
          <w:szCs w:val="24"/>
        </w:rPr>
        <w:t>noviembre</w:t>
      </w:r>
      <w:r w:rsidR="00C63335" w:rsidRPr="00C63335">
        <w:rPr>
          <w:rFonts w:ascii="Arial" w:hAnsi="Arial" w:cs="Arial"/>
          <w:sz w:val="24"/>
          <w:szCs w:val="24"/>
        </w:rPr>
        <w:t xml:space="preserve"> los niños, niñas y jóvenes</w:t>
      </w:r>
      <w:r w:rsidR="00C63335">
        <w:rPr>
          <w:rFonts w:ascii="Arial" w:hAnsi="Arial" w:cs="Arial"/>
          <w:sz w:val="24"/>
          <w:szCs w:val="24"/>
        </w:rPr>
        <w:t xml:space="preserve"> de </w:t>
      </w:r>
      <w:r w:rsidR="005223CB">
        <w:rPr>
          <w:rFonts w:ascii="Arial" w:hAnsi="Arial" w:cs="Arial"/>
          <w:sz w:val="24"/>
          <w:szCs w:val="24"/>
        </w:rPr>
        <w:t xml:space="preserve">la </w:t>
      </w:r>
      <w:r w:rsidR="005223CB" w:rsidRPr="00C63335">
        <w:rPr>
          <w:rFonts w:ascii="Arial" w:hAnsi="Arial" w:cs="Arial"/>
          <w:sz w:val="24"/>
          <w:szCs w:val="24"/>
        </w:rPr>
        <w:t>institución</w:t>
      </w:r>
      <w:r w:rsidR="00C63335" w:rsidRPr="00C63335">
        <w:rPr>
          <w:rFonts w:ascii="Arial" w:hAnsi="Arial" w:cs="Arial"/>
          <w:sz w:val="24"/>
          <w:szCs w:val="24"/>
        </w:rPr>
        <w:t xml:space="preserve"> haga buen uso de los recursos del medio.</w:t>
      </w:r>
    </w:p>
    <w:p w:rsidR="00C63335" w:rsidRDefault="00C63335" w:rsidP="00795376">
      <w:pPr>
        <w:autoSpaceDE w:val="0"/>
        <w:autoSpaceDN w:val="0"/>
        <w:adjustRightInd w:val="0"/>
        <w:spacing w:after="0" w:line="240" w:lineRule="auto"/>
        <w:jc w:val="both"/>
        <w:rPr>
          <w:rFonts w:ascii="Arial" w:hAnsi="Arial" w:cs="Arial"/>
          <w:sz w:val="24"/>
          <w:szCs w:val="24"/>
        </w:rPr>
      </w:pPr>
    </w:p>
    <w:p w:rsidR="00C63335" w:rsidRPr="00C63335" w:rsidRDefault="00C63335" w:rsidP="00795376">
      <w:pPr>
        <w:pStyle w:val="Prrafodelista"/>
        <w:numPr>
          <w:ilvl w:val="0"/>
          <w:numId w:val="6"/>
        </w:numPr>
        <w:autoSpaceDE w:val="0"/>
        <w:autoSpaceDN w:val="0"/>
        <w:adjustRightInd w:val="0"/>
        <w:spacing w:after="0" w:line="240" w:lineRule="auto"/>
        <w:jc w:val="both"/>
        <w:rPr>
          <w:rFonts w:ascii="Arial" w:hAnsi="Arial" w:cs="Arial"/>
          <w:sz w:val="24"/>
          <w:szCs w:val="24"/>
        </w:rPr>
      </w:pPr>
      <w:r w:rsidRPr="00C63335">
        <w:rPr>
          <w:rFonts w:ascii="Arial" w:hAnsi="Arial" w:cs="Arial"/>
          <w:sz w:val="24"/>
          <w:szCs w:val="24"/>
        </w:rPr>
        <w:t xml:space="preserve">Que el 100% de los alumnos y comunidad en general al 5 de </w:t>
      </w:r>
      <w:r w:rsidR="005223CB" w:rsidRPr="00C63335">
        <w:rPr>
          <w:rFonts w:ascii="Arial" w:hAnsi="Arial" w:cs="Arial"/>
          <w:sz w:val="24"/>
          <w:szCs w:val="24"/>
        </w:rPr>
        <w:t>diciembre realicen</w:t>
      </w:r>
      <w:r w:rsidRPr="00C63335">
        <w:rPr>
          <w:rFonts w:ascii="Arial" w:hAnsi="Arial" w:cs="Arial"/>
          <w:sz w:val="24"/>
          <w:szCs w:val="24"/>
        </w:rPr>
        <w:t xml:space="preserve"> jornadas de reciclaje</w:t>
      </w:r>
    </w:p>
    <w:p w:rsidR="00C63335" w:rsidRPr="00C63335" w:rsidRDefault="00C63335" w:rsidP="00795376">
      <w:pPr>
        <w:autoSpaceDE w:val="0"/>
        <w:autoSpaceDN w:val="0"/>
        <w:adjustRightInd w:val="0"/>
        <w:spacing w:after="0" w:line="240" w:lineRule="auto"/>
        <w:jc w:val="both"/>
        <w:rPr>
          <w:rFonts w:ascii="Arial" w:hAnsi="Arial" w:cs="Arial"/>
          <w:sz w:val="24"/>
          <w:szCs w:val="24"/>
        </w:rPr>
      </w:pPr>
    </w:p>
    <w:p w:rsidR="00C63335" w:rsidRPr="00C63335" w:rsidRDefault="00C63335" w:rsidP="00795376">
      <w:pPr>
        <w:autoSpaceDE w:val="0"/>
        <w:autoSpaceDN w:val="0"/>
        <w:adjustRightInd w:val="0"/>
        <w:spacing w:after="0" w:line="240" w:lineRule="auto"/>
        <w:jc w:val="both"/>
        <w:rPr>
          <w:rFonts w:ascii="Arial" w:hAnsi="Arial" w:cs="Arial"/>
          <w:sz w:val="24"/>
          <w:szCs w:val="24"/>
        </w:rPr>
      </w:pPr>
    </w:p>
    <w:p w:rsidR="00C63335" w:rsidRPr="002079BB" w:rsidRDefault="00C63335" w:rsidP="00795376">
      <w:pPr>
        <w:autoSpaceDE w:val="0"/>
        <w:autoSpaceDN w:val="0"/>
        <w:adjustRightInd w:val="0"/>
        <w:spacing w:after="0" w:line="240" w:lineRule="auto"/>
        <w:jc w:val="both"/>
        <w:rPr>
          <w:rFonts w:ascii="Arial" w:hAnsi="Arial" w:cs="Arial"/>
          <w:sz w:val="24"/>
          <w:szCs w:val="24"/>
        </w:rPr>
      </w:pPr>
      <w:r w:rsidRPr="002079BB">
        <w:rPr>
          <w:rFonts w:ascii="Arial" w:hAnsi="Arial" w:cs="Arial"/>
          <w:sz w:val="24"/>
          <w:szCs w:val="24"/>
        </w:rPr>
        <w:t>IINDICADORES</w:t>
      </w:r>
    </w:p>
    <w:p w:rsidR="00C63335" w:rsidRPr="0078557D" w:rsidRDefault="0078557D" w:rsidP="00795376">
      <w:pPr>
        <w:pStyle w:val="Prrafodelista"/>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C63335" w:rsidRPr="00C63335">
        <w:rPr>
          <w:rFonts w:ascii="Arial" w:hAnsi="Arial" w:cs="Arial"/>
          <w:sz w:val="24"/>
          <w:szCs w:val="24"/>
        </w:rPr>
        <w:t>5% de la comunidad educativa identifica cada uno de los problemas ambientales.</w:t>
      </w:r>
    </w:p>
    <w:p w:rsidR="0078557D" w:rsidRPr="0078557D" w:rsidRDefault="005223CB" w:rsidP="00795376">
      <w:pPr>
        <w:pStyle w:val="Prrafodelista"/>
        <w:numPr>
          <w:ilvl w:val="0"/>
          <w:numId w:val="7"/>
        </w:numPr>
        <w:autoSpaceDE w:val="0"/>
        <w:autoSpaceDN w:val="0"/>
        <w:adjustRightInd w:val="0"/>
        <w:spacing w:after="0" w:line="240" w:lineRule="auto"/>
        <w:jc w:val="both"/>
        <w:rPr>
          <w:rFonts w:ascii="Arial" w:hAnsi="Arial" w:cs="Arial"/>
          <w:sz w:val="24"/>
          <w:szCs w:val="24"/>
        </w:rPr>
      </w:pPr>
      <w:r w:rsidRPr="00C63335">
        <w:rPr>
          <w:rFonts w:ascii="Arial" w:hAnsi="Arial" w:cs="Arial"/>
          <w:sz w:val="24"/>
          <w:szCs w:val="24"/>
        </w:rPr>
        <w:t>Clasificar los</w:t>
      </w:r>
      <w:r w:rsidR="00C63335" w:rsidRPr="00C63335">
        <w:rPr>
          <w:rFonts w:ascii="Arial" w:hAnsi="Arial" w:cs="Arial"/>
          <w:sz w:val="24"/>
          <w:szCs w:val="24"/>
        </w:rPr>
        <w:t xml:space="preserve"> problemas ambientales de acuerdo al contexto.</w:t>
      </w:r>
    </w:p>
    <w:p w:rsidR="00C63335" w:rsidRPr="00C63335" w:rsidRDefault="00980717" w:rsidP="00795376">
      <w:pPr>
        <w:pStyle w:val="Prrafodelista"/>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Maneja adecuadamente los residuos sólidos.</w:t>
      </w:r>
    </w:p>
    <w:p w:rsidR="0078557D" w:rsidRPr="0078557D" w:rsidRDefault="00980717" w:rsidP="00795376">
      <w:pPr>
        <w:pStyle w:val="Prrafodelista"/>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100%de los salones tengan su representante el cual </w:t>
      </w:r>
      <w:r w:rsidRPr="00C63335">
        <w:rPr>
          <w:rFonts w:ascii="Arial" w:hAnsi="Arial" w:cs="Arial"/>
          <w:sz w:val="24"/>
          <w:szCs w:val="24"/>
        </w:rPr>
        <w:t>se</w:t>
      </w:r>
      <w:r w:rsidR="00C63335" w:rsidRPr="00C63335">
        <w:rPr>
          <w:rFonts w:ascii="Arial" w:hAnsi="Arial" w:cs="Arial"/>
          <w:sz w:val="24"/>
          <w:szCs w:val="24"/>
        </w:rPr>
        <w:t xml:space="preserve"> encarga de</w:t>
      </w:r>
      <w:r>
        <w:rPr>
          <w:rFonts w:ascii="Arial" w:hAnsi="Arial" w:cs="Arial"/>
          <w:sz w:val="24"/>
          <w:szCs w:val="24"/>
        </w:rPr>
        <w:t xml:space="preserve"> representar y comunicar las decisiones tomadas y a su vez, deberá </w:t>
      </w:r>
      <w:r w:rsidRPr="00C63335">
        <w:rPr>
          <w:rFonts w:ascii="Arial" w:hAnsi="Arial" w:cs="Arial"/>
          <w:sz w:val="24"/>
          <w:szCs w:val="24"/>
        </w:rPr>
        <w:t>crear</w:t>
      </w:r>
      <w:r w:rsidR="00C63335" w:rsidRPr="00C63335">
        <w:rPr>
          <w:rFonts w:ascii="Arial" w:hAnsi="Arial" w:cs="Arial"/>
          <w:sz w:val="24"/>
          <w:szCs w:val="24"/>
        </w:rPr>
        <w:t xml:space="preserve"> conciencia ciudadana sobre los problemas ambientales.</w:t>
      </w:r>
    </w:p>
    <w:p w:rsidR="00C63335" w:rsidRPr="00C63335" w:rsidRDefault="00C63335" w:rsidP="00795376">
      <w:pPr>
        <w:pStyle w:val="Prrafodelista"/>
        <w:numPr>
          <w:ilvl w:val="0"/>
          <w:numId w:val="7"/>
        </w:numPr>
        <w:autoSpaceDE w:val="0"/>
        <w:autoSpaceDN w:val="0"/>
        <w:adjustRightInd w:val="0"/>
        <w:spacing w:after="0" w:line="240" w:lineRule="auto"/>
        <w:jc w:val="both"/>
        <w:rPr>
          <w:rFonts w:ascii="Arial" w:hAnsi="Arial" w:cs="Arial"/>
          <w:sz w:val="24"/>
          <w:szCs w:val="24"/>
        </w:rPr>
      </w:pPr>
      <w:r w:rsidRPr="00C63335">
        <w:rPr>
          <w:rFonts w:ascii="Arial" w:hAnsi="Arial" w:cs="Arial"/>
          <w:sz w:val="24"/>
          <w:szCs w:val="24"/>
        </w:rPr>
        <w:t xml:space="preserve">El 70% de la comunidad </w:t>
      </w:r>
      <w:r w:rsidR="005223CB" w:rsidRPr="00C63335">
        <w:rPr>
          <w:rFonts w:ascii="Arial" w:hAnsi="Arial" w:cs="Arial"/>
          <w:sz w:val="24"/>
          <w:szCs w:val="24"/>
        </w:rPr>
        <w:t>educativa se</w:t>
      </w:r>
      <w:r w:rsidRPr="00C63335">
        <w:rPr>
          <w:rFonts w:ascii="Arial" w:hAnsi="Arial" w:cs="Arial"/>
          <w:sz w:val="24"/>
          <w:szCs w:val="24"/>
        </w:rPr>
        <w:t xml:space="preserve"> vea beneficiada con las actividades que se desarrollaron para el bienestar de cada una de las familias de </w:t>
      </w:r>
      <w:r w:rsidR="005223CB" w:rsidRPr="00C63335">
        <w:rPr>
          <w:rFonts w:ascii="Arial" w:hAnsi="Arial" w:cs="Arial"/>
          <w:sz w:val="24"/>
          <w:szCs w:val="24"/>
        </w:rPr>
        <w:t>Bajara</w:t>
      </w:r>
    </w:p>
    <w:p w:rsidR="00C40E52" w:rsidRDefault="00C63335" w:rsidP="00795376">
      <w:pPr>
        <w:pStyle w:val="Prrafodelista"/>
        <w:numPr>
          <w:ilvl w:val="0"/>
          <w:numId w:val="7"/>
        </w:numPr>
        <w:autoSpaceDE w:val="0"/>
        <w:autoSpaceDN w:val="0"/>
        <w:adjustRightInd w:val="0"/>
        <w:spacing w:after="0" w:line="240" w:lineRule="auto"/>
        <w:jc w:val="both"/>
        <w:rPr>
          <w:rFonts w:ascii="Arial" w:hAnsi="Arial" w:cs="Arial"/>
          <w:sz w:val="24"/>
          <w:szCs w:val="24"/>
        </w:rPr>
      </w:pPr>
      <w:r w:rsidRPr="00C63335">
        <w:rPr>
          <w:rFonts w:ascii="Arial" w:hAnsi="Arial" w:cs="Arial"/>
          <w:sz w:val="24"/>
          <w:szCs w:val="24"/>
        </w:rPr>
        <w:t>El 80% de los estudiantes utilizan de manera adecuada los recursos del medio.</w:t>
      </w:r>
    </w:p>
    <w:p w:rsidR="005223CB" w:rsidRPr="00C63335" w:rsidRDefault="00980717" w:rsidP="00795376">
      <w:pPr>
        <w:pStyle w:val="Prrafodelista"/>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El 80</w:t>
      </w:r>
      <w:r w:rsidR="00CB5630">
        <w:rPr>
          <w:rFonts w:ascii="Arial" w:hAnsi="Arial" w:cs="Arial"/>
          <w:sz w:val="24"/>
          <w:szCs w:val="24"/>
        </w:rPr>
        <w:t xml:space="preserve"> </w:t>
      </w:r>
      <w:r>
        <w:rPr>
          <w:rFonts w:ascii="Arial" w:hAnsi="Arial" w:cs="Arial"/>
          <w:sz w:val="24"/>
          <w:szCs w:val="24"/>
        </w:rPr>
        <w:t>% de</w:t>
      </w:r>
      <w:r w:rsidR="00CB5630">
        <w:rPr>
          <w:rFonts w:ascii="Arial" w:hAnsi="Arial" w:cs="Arial"/>
          <w:sz w:val="24"/>
          <w:szCs w:val="24"/>
        </w:rPr>
        <w:t xml:space="preserve"> </w:t>
      </w:r>
      <w:r>
        <w:rPr>
          <w:rFonts w:ascii="Arial" w:hAnsi="Arial" w:cs="Arial"/>
          <w:sz w:val="24"/>
          <w:szCs w:val="24"/>
        </w:rPr>
        <w:t>los docentes comprometidos</w:t>
      </w:r>
      <w:r w:rsidR="00CB5630">
        <w:rPr>
          <w:rFonts w:ascii="Arial" w:hAnsi="Arial" w:cs="Arial"/>
          <w:sz w:val="24"/>
          <w:szCs w:val="24"/>
        </w:rPr>
        <w:t xml:space="preserve">   desde </w:t>
      </w:r>
      <w:r>
        <w:rPr>
          <w:rFonts w:ascii="Arial" w:hAnsi="Arial" w:cs="Arial"/>
          <w:sz w:val="24"/>
          <w:szCs w:val="24"/>
        </w:rPr>
        <w:t>la práctica pedagógica con la protección del medio</w:t>
      </w:r>
      <w:r w:rsidR="00CB5630">
        <w:rPr>
          <w:rFonts w:ascii="Arial" w:hAnsi="Arial" w:cs="Arial"/>
          <w:sz w:val="24"/>
          <w:szCs w:val="24"/>
        </w:rPr>
        <w:t xml:space="preserve"> ambiente.</w:t>
      </w:r>
    </w:p>
    <w:p w:rsidR="009063C8" w:rsidRDefault="009063C8" w:rsidP="00795376">
      <w:pPr>
        <w:autoSpaceDE w:val="0"/>
        <w:autoSpaceDN w:val="0"/>
        <w:adjustRightInd w:val="0"/>
        <w:spacing w:after="0" w:line="240" w:lineRule="auto"/>
        <w:jc w:val="both"/>
        <w:rPr>
          <w:rFonts w:ascii="Arial" w:hAnsi="Arial" w:cs="Arial"/>
          <w:i/>
          <w:color w:val="FF0000"/>
          <w:sz w:val="24"/>
          <w:szCs w:val="24"/>
        </w:rPr>
      </w:pPr>
    </w:p>
    <w:p w:rsidR="005223CB" w:rsidRPr="00752391" w:rsidRDefault="005223CB" w:rsidP="00795376">
      <w:pPr>
        <w:autoSpaceDE w:val="0"/>
        <w:autoSpaceDN w:val="0"/>
        <w:adjustRightInd w:val="0"/>
        <w:spacing w:after="0" w:line="240" w:lineRule="auto"/>
        <w:jc w:val="both"/>
        <w:rPr>
          <w:rFonts w:ascii="Arial" w:hAnsi="Arial" w:cs="Arial"/>
          <w:i/>
          <w:color w:val="FF0000"/>
          <w:sz w:val="24"/>
          <w:szCs w:val="24"/>
        </w:rPr>
      </w:pPr>
    </w:p>
    <w:p w:rsidR="002F235D" w:rsidRPr="00752391" w:rsidRDefault="002F235D" w:rsidP="00795376">
      <w:pPr>
        <w:autoSpaceDE w:val="0"/>
        <w:autoSpaceDN w:val="0"/>
        <w:adjustRightInd w:val="0"/>
        <w:spacing w:after="0" w:line="240" w:lineRule="auto"/>
        <w:jc w:val="both"/>
        <w:rPr>
          <w:rFonts w:ascii="Arial" w:hAnsi="Arial" w:cs="Arial"/>
          <w:i/>
          <w:color w:val="FF0000"/>
          <w:sz w:val="24"/>
          <w:szCs w:val="24"/>
        </w:rPr>
      </w:pPr>
    </w:p>
    <w:p w:rsidR="00024724" w:rsidRDefault="00024724" w:rsidP="00795376">
      <w:pPr>
        <w:pStyle w:val="Ttulo1"/>
        <w:numPr>
          <w:ilvl w:val="0"/>
          <w:numId w:val="9"/>
        </w:numPr>
        <w:jc w:val="both"/>
        <w:rPr>
          <w:rFonts w:ascii="Arial" w:hAnsi="Arial" w:cs="Arial"/>
          <w:color w:val="auto"/>
          <w:sz w:val="24"/>
          <w:szCs w:val="24"/>
        </w:rPr>
      </w:pPr>
      <w:bookmarkStart w:id="8" w:name="_Toc362545267"/>
      <w:r w:rsidRPr="00752391">
        <w:rPr>
          <w:rFonts w:ascii="Arial" w:hAnsi="Arial" w:cs="Arial"/>
          <w:color w:val="auto"/>
          <w:sz w:val="24"/>
          <w:szCs w:val="24"/>
        </w:rPr>
        <w:t>MARCO DE REFERENCIA</w:t>
      </w:r>
      <w:bookmarkEnd w:id="8"/>
    </w:p>
    <w:p w:rsidR="00FD7CF6" w:rsidRPr="00FD7CF6" w:rsidRDefault="00FD7CF6" w:rsidP="00795376">
      <w:pPr>
        <w:jc w:val="both"/>
        <w:rPr>
          <w:rFonts w:ascii="Arial" w:hAnsi="Arial" w:cs="Arial"/>
          <w:sz w:val="24"/>
          <w:szCs w:val="24"/>
        </w:rPr>
      </w:pPr>
      <w:r w:rsidRPr="00FD7CF6">
        <w:rPr>
          <w:rFonts w:ascii="Arial" w:hAnsi="Arial" w:cs="Arial"/>
          <w:sz w:val="24"/>
          <w:szCs w:val="24"/>
        </w:rPr>
        <w:t>PRAE (PROYECTO AMBIENTAL ESCOLAR):</w:t>
      </w:r>
    </w:p>
    <w:p w:rsidR="00A14BD8" w:rsidRDefault="00FD7CF6" w:rsidP="00795376">
      <w:pPr>
        <w:jc w:val="both"/>
        <w:rPr>
          <w:rFonts w:ascii="Arial" w:hAnsi="Arial" w:cs="Arial"/>
          <w:sz w:val="24"/>
          <w:szCs w:val="24"/>
        </w:rPr>
      </w:pPr>
      <w:r w:rsidRPr="00FD7CF6">
        <w:rPr>
          <w:rFonts w:ascii="Arial" w:hAnsi="Arial" w:cs="Arial"/>
          <w:sz w:val="24"/>
          <w:szCs w:val="24"/>
        </w:rPr>
        <w:t>Es el proceso que le permite al individuo comprender las relaciones de interdependencia con su entorno, a partir del conocimiento reflexivo y crítico de su realidad biofísica, social, política, económica y cultural, y así construir nuevas realidades, con la formación de actitudes y valores.</w:t>
      </w:r>
    </w:p>
    <w:tbl>
      <w:tblPr>
        <w:tblW w:w="5000" w:type="pct"/>
        <w:tblCellSpacing w:w="0" w:type="dxa"/>
        <w:tblCellMar>
          <w:left w:w="0" w:type="dxa"/>
          <w:right w:w="0" w:type="dxa"/>
        </w:tblCellMar>
        <w:tblLook w:val="04A0" w:firstRow="1" w:lastRow="0" w:firstColumn="1" w:lastColumn="0" w:noHBand="0" w:noVBand="1"/>
      </w:tblPr>
      <w:tblGrid>
        <w:gridCol w:w="8988"/>
      </w:tblGrid>
      <w:tr w:rsidR="00A14BD8" w:rsidRPr="00A14BD8" w:rsidTr="00A14BD8">
        <w:trPr>
          <w:tblCellSpacing w:w="0" w:type="dxa"/>
        </w:trPr>
        <w:tc>
          <w:tcPr>
            <w:tcW w:w="0" w:type="auto"/>
            <w:tcMar>
              <w:top w:w="75" w:type="dxa"/>
              <w:left w:w="75" w:type="dxa"/>
              <w:bottom w:w="75" w:type="dxa"/>
              <w:right w:w="75" w:type="dxa"/>
            </w:tcMar>
            <w:vAlign w:val="center"/>
            <w:hideMark/>
          </w:tcPr>
          <w:p w:rsidR="00A14BD8" w:rsidRDefault="00A14BD8" w:rsidP="00A14BD8">
            <w:pPr>
              <w:spacing w:after="0" w:line="240" w:lineRule="auto"/>
              <w:rPr>
                <w:rFonts w:ascii="Verdana" w:eastAsia="Times New Roman" w:hAnsi="Verdana" w:cs="Times New Roman"/>
                <w:b/>
                <w:bCs/>
                <w:color w:val="990000"/>
                <w:sz w:val="18"/>
                <w:szCs w:val="18"/>
              </w:rPr>
            </w:pPr>
            <w:r>
              <w:rPr>
                <w:rFonts w:ascii="Verdana" w:eastAsia="Times New Roman" w:hAnsi="Verdana" w:cs="Times New Roman"/>
                <w:b/>
                <w:bCs/>
                <w:color w:val="990000"/>
                <w:sz w:val="18"/>
                <w:szCs w:val="18"/>
              </w:rPr>
              <w:t xml:space="preserve">Tomado de </w:t>
            </w:r>
            <w:hyperlink r:id="rId10" w:history="1">
              <w:r w:rsidRPr="00A14BD8">
                <w:rPr>
                  <w:color w:val="0000FF"/>
                  <w:u w:val="single"/>
                </w:rPr>
                <w:t>https://www.mineducacion.gov.co/1621/article-90893.html</w:t>
              </w:r>
            </w:hyperlink>
          </w:p>
          <w:p w:rsidR="00A14BD8" w:rsidRDefault="00A14BD8" w:rsidP="00A14BD8">
            <w:pPr>
              <w:spacing w:after="0" w:line="240" w:lineRule="auto"/>
              <w:rPr>
                <w:rFonts w:ascii="Verdana" w:eastAsia="Times New Roman" w:hAnsi="Verdana" w:cs="Times New Roman"/>
                <w:b/>
                <w:bCs/>
                <w:color w:val="990000"/>
                <w:sz w:val="18"/>
                <w:szCs w:val="18"/>
              </w:rPr>
            </w:pPr>
          </w:p>
          <w:p w:rsidR="00A14BD8" w:rsidRPr="00A14BD8" w:rsidRDefault="00A14BD8" w:rsidP="00A14BD8">
            <w:pPr>
              <w:spacing w:after="0" w:line="240" w:lineRule="auto"/>
              <w:rPr>
                <w:rFonts w:ascii="Arial" w:eastAsia="Times New Roman" w:hAnsi="Arial" w:cs="Arial"/>
                <w:bCs/>
                <w:color w:val="990000"/>
                <w:sz w:val="24"/>
                <w:szCs w:val="24"/>
              </w:rPr>
            </w:pPr>
            <w:r w:rsidRPr="00A14BD8">
              <w:rPr>
                <w:rFonts w:ascii="Arial" w:eastAsia="Times New Roman" w:hAnsi="Arial" w:cs="Arial"/>
                <w:bCs/>
                <w:sz w:val="24"/>
                <w:szCs w:val="24"/>
              </w:rPr>
              <w:t>Educar para el desarrollo sostenible</w:t>
            </w:r>
          </w:p>
        </w:tc>
      </w:tr>
      <w:tr w:rsidR="00A14BD8" w:rsidRPr="00A14BD8" w:rsidTr="00A14BD8">
        <w:trPr>
          <w:tblCellSpacing w:w="0" w:type="dxa"/>
        </w:trPr>
        <w:tc>
          <w:tcPr>
            <w:tcW w:w="0" w:type="auto"/>
            <w:shd w:val="clear" w:color="auto" w:fill="FFFFFF"/>
            <w:tcMar>
              <w:top w:w="0" w:type="dxa"/>
              <w:left w:w="0" w:type="dxa"/>
              <w:bottom w:w="0" w:type="dxa"/>
              <w:right w:w="135" w:type="dxa"/>
            </w:tcMar>
            <w:vAlign w:val="center"/>
            <w:hideMark/>
          </w:tcPr>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b/>
                <w:bCs/>
                <w:color w:val="000000"/>
                <w:sz w:val="24"/>
                <w:szCs w:val="24"/>
              </w:rPr>
              <w:t>La importancia de las temáticas transversales para la mejora de la calidad educativa; la dimensión ética, cultural y científica de la educación ambiental; la acción interinstitucional da vida y continuidad a los procesos; una política nacional que consolida líneas de acción en pro de una educación para un ambiente sostenible.</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Los Ministerios de Educación Nacional y de Ambiente, Vivienda y Desarrollo Territorial adelantan estrategias para la inclusión de la dimensión ambiental en la educación formal a partir de las políticas nacionales educativa y ambiental, y la formación de una cultura ética en el manejo del ambiente, mediante la definición y puesta en marcha de los Proyectos Ambientales Escolares (PRAE).</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Los PRAE (ver sección Ejemplos) son proyectos pedagógicos que promueven el análisis y la comprensión de los problemas y las potencialidades ambientales locales, regionales y nacionales, y generan espacios de participación para implementar soluciones acordes con las dinámicas naturales y socioculturales. La óptica de su quehacer es la formación desde una concepción de desarrollo sostenible, entendido como el aprovechamiento de los recursos en el presente, sin desmedro de su utilización por las generaciones futuras, con referentes espacio-temporales y sobre la base del respeto a la diversidad y a la autonomía y que contempla no sólo aspectos económicos sino sociales, culturales, políticos, éticos y estéticos en pro de una gestión sostenible del entorno.</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De ahí que el trabajo ambiental propenda al logro del mejor estado de desarrollo posible, lo cual hace referencia a sistemas de valores sociales y a las prioridades que una colectividad decide para su futuro. Por eso, lo ambiental y la educación ambiental se relacionan directamente con la construcción de un proyecto de sociedad, y su preocupación, además de la calidad de vida de las diversas poblaciones, es la supervivencia de la especie humana.</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Estos Proyectos propician en la escuela espacios para el desarrollo de estrategias de investigación y de intervención. Las primeras, implican procesos pedagógico-didácticos e interdisciplinarios, cuyo fin es reflexionar críticamente sobre las formas de ver, razonar e interpretar el mundo y las maneras de relacionarse con él; igualmente, sobre los métodos de trabajo, las aproximaciones al conocimiento y, por consiguiente, la visión e interacción entre los diferentes componentes del ambiente. Las segundas, de intervención, implican acciones concretas de participación y de proyección comunitaria.</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Se trabaja, entonces, en conjunto con el sector ambiental, con organizaciones sociales interesadas en el tema y con la comunidad (ver gráfico Organización Ambiental). De esta manera, la escuela puede demostrar su papel orientador y abrir espacios de autorregulación de comportamientos ciudadanos, requeridos para la sostenibilidad del ambiente.</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b/>
                <w:bCs/>
                <w:color w:val="000000"/>
                <w:sz w:val="24"/>
                <w:szCs w:val="24"/>
              </w:rPr>
              <w:lastRenderedPageBreak/>
              <w:t>Saber ser y saber construir</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En la escuela, la educación ambiental para el desarrollo sostenible promueve una dinámica a partir de proyectos, en los que la participación y la gestión permiten a los alumnos desarrollar conocimientos, valores y actitudes acordes con las necesidades de su comunidad. La inclusión de la dimensión ambiental en el PEI, mediante los Proyectos Ambientales Escolares (PRAE), da la posibilidad de integrar las diversas áreas del conocimiento, disciplinas y saberes para la solución de problemas de manera interdisciplinar, y propicia la formación en el conocimiento y comprensión de la ciencia, la técnica y la tecnología, desde un marco social.</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4A0" w:firstRow="1" w:lastRow="0" w:firstColumn="1" w:lastColumn="0" w:noHBand="0" w:noVBand="1"/>
            </w:tblPr>
            <w:tblGrid>
              <w:gridCol w:w="4590"/>
            </w:tblGrid>
            <w:tr w:rsidR="00A14BD8" w:rsidRPr="00A14BD8">
              <w:trPr>
                <w:tblCellSpacing w:w="0" w:type="dxa"/>
              </w:trPr>
              <w:tc>
                <w:tcPr>
                  <w:tcW w:w="0" w:type="auto"/>
                  <w:hideMark/>
                </w:tcPr>
                <w:p w:rsidR="00A14BD8" w:rsidRPr="00A14BD8" w:rsidRDefault="00A14BD8" w:rsidP="00A14BD8">
                  <w:pPr>
                    <w:spacing w:after="0" w:line="240" w:lineRule="auto"/>
                    <w:rPr>
                      <w:rFonts w:ascii="Arial" w:eastAsia="Times New Roman" w:hAnsi="Arial" w:cs="Arial"/>
                      <w:sz w:val="24"/>
                      <w:szCs w:val="24"/>
                    </w:rPr>
                  </w:pPr>
                  <w:r w:rsidRPr="00A14BD8">
                    <w:rPr>
                      <w:rFonts w:ascii="Arial" w:eastAsia="Times New Roman" w:hAnsi="Arial" w:cs="Arial"/>
                      <w:noProof/>
                      <w:sz w:val="24"/>
                      <w:szCs w:val="24"/>
                    </w:rPr>
                    <w:drawing>
                      <wp:inline distT="0" distB="0" distL="0" distR="0" wp14:anchorId="1A62DCB5" wp14:editId="3D035637">
                        <wp:extent cx="2857500" cy="2533650"/>
                        <wp:effectExtent l="0" t="0" r="0" b="0"/>
                        <wp:docPr id="2" name="foto1" descr="https://www.mineducacion.gov.co/1621/articles-90893_fot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 descr="https://www.mineducacion.gov.co/1621/articles-90893_foto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tc>
            </w:tr>
          </w:tbl>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El papel del maestro consiste en acompañar a los alumnos en sus procesos de construcción del conocimiento, de reconocimiento de sí mismos, de los demás y de su entorno, para la apropiación de saberes significativos, natural, social y culturalmente, y para la toma de decisiones; igualmente, apoyar a la comunidad en la comprensión de la problemática ambiental y toma consciente y responsable de decisiones para el manejo sostenible del ambiente.</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Esto requiere docentes, directivos docentes, orientadores y alumnos, dispuestos a un trabajo que ponga en juego conocimientos, saberes y, en general, dispositivos académicos, administrativos y financieros para consolidar equipos interdisciplinarios de gestión del conocimiento. Para esto, la institución debe entrar en contacto con especialistas en la problemática ambiental y educativa (institutos de investigación, universidades, etc.), y sobrepasar la idea de una institución centrada exclusivamente en el trabajo de aula, para proyectarse hacia el trabajo de campo y la investigación, tanto en las áreas específicas de formación de sus docentes como en la gestión </w:t>
            </w:r>
            <w:proofErr w:type="spellStart"/>
            <w:r w:rsidRPr="00A14BD8">
              <w:rPr>
                <w:rFonts w:ascii="Arial" w:eastAsia="Times New Roman" w:hAnsi="Arial" w:cs="Arial"/>
                <w:color w:val="000000"/>
                <w:sz w:val="24"/>
                <w:szCs w:val="24"/>
              </w:rPr>
              <w:t>intra</w:t>
            </w:r>
            <w:proofErr w:type="spellEnd"/>
            <w:r w:rsidRPr="00A14BD8">
              <w:rPr>
                <w:rFonts w:ascii="Arial" w:eastAsia="Times New Roman" w:hAnsi="Arial" w:cs="Arial"/>
                <w:color w:val="000000"/>
                <w:sz w:val="24"/>
                <w:szCs w:val="24"/>
              </w:rPr>
              <w:t xml:space="preserve"> e interinstitucional.</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En ese constante entrar y salir de la escuela para el reconocimiento del fenómeno a través de la observación, la recolección de información y el intercambio de experiencias con la comunidad, el aula de clase recobra su importancia como lugar de discusión donde se confrontan ideas y opiniones y se enriquece la argumentación por medio de conferencias, lecturas, revisión de documentos, etc., que llevarán a plantear alternativas desde la perspectiva de la escuela.</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Si, por ejemplo, el problema de la erosión se trabaja en los primeros niveles de escolaridad, es necesario identificarlo, hacer un diagnóstico y contextualizarlo con los elementos concretos de la realidad del alumno, cómo afecta su espacio, su familia, su barrio y sus relaciones más próximas, haciendo referencia permanente a un contexto más amplio, como puede ser la zona en donde se encuentra su barrio, la vereda, el municipio. Es decir, trabajar los referentes mediatos e inmediatos del tema, que aluden a los elementos más generales del problema y a la realidad más próxima de los alumnos, buscando la comprensión de la realidad local y global. De este modo, los PRAE permiten a los alumnos, maestros y demás participantes ver los logros a corto plazo, reconocer dificultades y obstáculos y difundir la experiencia.</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Por otra parte, los PRAE contribuyen de manera importante en los Planes de Mejoramiento, desde su enfoque de evaluación formativa permanente (ver recuadro PRAE y Planes de Mejoramiento). Ésta mira productos y procesos y verifica para confirmar las necesidades y orientaciones de los ajustes; permite que los alumnos, docentes, directivos docentes y otros actores asociados al proyecto se formen en la evaluación, puedan autoevaluarse y evaluar a los otros. La </w:t>
            </w:r>
            <w:r w:rsidRPr="00A14BD8">
              <w:rPr>
                <w:rFonts w:ascii="Arial" w:eastAsia="Times New Roman" w:hAnsi="Arial" w:cs="Arial"/>
                <w:color w:val="000000"/>
                <w:sz w:val="24"/>
                <w:szCs w:val="24"/>
              </w:rPr>
              <w:lastRenderedPageBreak/>
              <w:t>sistematización y evaluación ubican aspectos importantes para el ajuste permanente a la gestión académica, la gestión directiva y la gestión de convivencia y comunitaria de las instituciones educativas</w:t>
            </w:r>
            <w:r w:rsidRPr="00A14BD8">
              <w:rPr>
                <w:rFonts w:ascii="Arial" w:eastAsia="Times New Roman" w:hAnsi="Arial" w:cs="Arial"/>
                <w:color w:val="000000"/>
                <w:sz w:val="24"/>
                <w:szCs w:val="24"/>
              </w:rPr>
              <w:br/>
              <w:t>en las cuales están insertos los PRAE.</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Desde un planteamiento ético, centrado en el saber comprender, identificar, conocer y entender fenómenos; el saber hacer aplicar, adaptar, imaginar, diseñar actividades experimentales, resolver tareas, trabajar con otros y en entornos diversos y el saber ser directamente relacionado con lo ético, lo holístico y la creatividad, el sentido de planificación, compromiso, responsabilidad y solidaridad, los PRAE contribuyen a la formación de ciudadanos reflexivos, críticos, solidarios, tolerantes y autónomos, quienes reconocen que no es posible responder de manera individual a la problemática ambiental, y que todos los sistemas naturales y grupos humanos del planeta son interdependientes. Con los PRAE se propone el desarrollo de valores y actitudes que redundan en la formación de un individuo con conocimientos útiles para la vida, seguro de su razonamiento, dispuesto a comprender y con capacidad de aprender, participativo, actuante e interactuante, respetuoso de sí mismo, de los otros y de todas las formas de vida, autogestionario y con habilidades para intervenir activa y conscientemente en el desarrollo de su comunidad. Además, promueven el desarrollo de competencias que propician un mundo habitable y que coadyuvan a la formación de seres humanos capaces de tomar decisiones responsables sobre la gestión ambiental, respetuosos de sus realidades locales y globales (ver Recuadro Los PRAE construyen país).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La educación ambiental y los PRAE integran los diversos conocimientos y saberes (ver Recuadro El sentido de la transversalidad), con el fin de desarrollar competencias para la vida. Esto implica reorientar las prácticas pedagógicas hacia aprendizajes significativos con miras a la transformación de las situaciones locales, regionales y nacionales a favor del ambiente.</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b/>
                <w:bCs/>
                <w:color w:val="000000"/>
                <w:sz w:val="24"/>
                <w:szCs w:val="24"/>
              </w:rPr>
              <w:t>La importancia de un sistema nacional</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Para hacer de la educación ambiental un componente dinámico, creativo, eficaz y eficiente de gestión ambiental, también se necesita generar</w:t>
            </w:r>
            <w:r w:rsidRPr="00A14BD8">
              <w:rPr>
                <w:rFonts w:ascii="Arial" w:eastAsia="Times New Roman" w:hAnsi="Arial" w:cs="Arial"/>
                <w:color w:val="000000"/>
                <w:sz w:val="24"/>
                <w:szCs w:val="24"/>
              </w:rPr>
              <w:br/>
              <w:t>espacios de concertación y de trabajo conjunto con las instituciones y organizaciones de la sociedad civil involucradas de una u otra manera en la temática ambiental.</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En este sentido, la Política Nacional de Educación Ambiental adquiere una mayor dinámica gracias al Sistema Nacional Ambiental (ver gráfico SINA), entendido como un eje articulador y coordinador de actores gubernamentales y no gubernamentales en el que se encuentran orientaciones, normas, programas, actividades e instituciones, lo que impulsa en el país la puesta en marcha de principios generales ambientales. De esta forma se activa la relación entre actores, en diversos niveles y ámbitos, desde una preocupación común: el ambiente y su sostenibilidad.</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Además, los procesos de coordinación interinstitucional e intersectorial implican negociación, concertación, voluntad política y compromiso. En lo que se refiere a negociación y concertación, se habla de las competencias, intereses y responsabilidades de organizaciones y comunidades; por ejemplo, del sector privado y los gremios, de lo educativo, de la salud, del transporte, de las comunidades y etnias, identificando problemáticas y definiendo prioridades. Por otro lado, están la voluntad política y el compromiso para reconocerse como parte de un sistema que exige responsabilidad y que reta permanentemente en lo local, regional, nacional y global.</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En el contexto del SINA, la educación ambiental es un eje transversal que permite procesos de transformación de dinámicas naturales y socioculturales y contribuye al logro de uno de los propósitos fundamentales del sistema: construir la visión de región. Se promueve, pues, una óptica pedagógica que posibilita la apropiación de </w:t>
            </w:r>
            <w:r w:rsidRPr="00A14BD8">
              <w:rPr>
                <w:rFonts w:ascii="Arial" w:eastAsia="Times New Roman" w:hAnsi="Arial" w:cs="Arial"/>
                <w:color w:val="000000"/>
                <w:sz w:val="24"/>
                <w:szCs w:val="24"/>
              </w:rPr>
              <w:lastRenderedPageBreak/>
              <w:t>concepciones y metodologías por parte de las comunidades, las cuales crean e impulsan estrategias para cualificar el desarrollo local. La intencionalidad de la educación ambiental es que todas las poblaciones, sectores de desarrollo y actores sociales, tengan claridad de sus competencias y responsabilidades en el campo formativo y proyectivo, y se pregunten </w:t>
            </w:r>
            <w:r w:rsidRPr="00A14BD8">
              <w:rPr>
                <w:rFonts w:ascii="Arial" w:eastAsia="Times New Roman" w:hAnsi="Arial" w:cs="Arial"/>
                <w:b/>
                <w:bCs/>
                <w:color w:val="000000"/>
                <w:sz w:val="24"/>
                <w:szCs w:val="24"/>
              </w:rPr>
              <w:t>'qué puedo hacer, cómo puedo resolver y participar y qué actividades debo desarrollar'</w:t>
            </w:r>
            <w:r w:rsidRPr="00A14BD8">
              <w:rPr>
                <w:rFonts w:ascii="Arial" w:eastAsia="Times New Roman" w:hAnsi="Arial" w:cs="Arial"/>
                <w:color w:val="000000"/>
                <w:sz w:val="24"/>
                <w:szCs w:val="24"/>
              </w:rPr>
              <w:t> para continuar apoyando un desarrollo sostenible basado en la equidad.</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Ahora bien, para el fortalecimiento de la Política Nacional de Educación Ambiental, el Ministerio de Educación Nacional trabaja con 475 Proyectos Ambientales Escolares Significativos en los departamentos de Antioquia, Bolívar, Boyacá, Caldas, Casanare, Cauca, Córdoba, Guaviare, Magdalena, Nariño, Norte de Santander, Quindío, Risaralda y Valle del Cauca3. Igualmente, ha sistematizado las experiencias</w:t>
            </w:r>
            <w:r w:rsidRPr="00A14BD8">
              <w:rPr>
                <w:rFonts w:ascii="Arial" w:eastAsia="Times New Roman" w:hAnsi="Arial" w:cs="Arial"/>
                <w:color w:val="000000"/>
                <w:sz w:val="24"/>
                <w:szCs w:val="24"/>
              </w:rPr>
              <w:br/>
              <w:t>en las diferentes regiones, organizado una red de PRAE (REDEPRAE), y promueve estrategias de investigación para leer la calidad de los Proyectos. Con el proceso de consolidación de los equipos de trabajo regionales y la estructuración de 14 Comités Técnicos Interinstitucionales de Educación Ambiental (CIDEA, ver sección Por Colombia), se ha fortalecido la sostenibilidad de la educación</w:t>
            </w:r>
            <w:r w:rsidRPr="00A14BD8">
              <w:rPr>
                <w:rFonts w:ascii="Arial" w:eastAsia="Times New Roman" w:hAnsi="Arial" w:cs="Arial"/>
                <w:color w:val="000000"/>
                <w:sz w:val="24"/>
                <w:szCs w:val="24"/>
              </w:rPr>
              <w:br/>
              <w:t>ambiental a nivel local, y se proyecta la propuesta educativa-ambiental en el desarrollo regional del país.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En el horizonte educativo está la formación de nuevos ciudadanos y ciudadanas capaces de reconocerse como parte integral del ambiente, de sus problemáticas y soluciones, y de comprender las dinámicas naturales y socioculturales en las cuales están </w:t>
            </w:r>
            <w:proofErr w:type="gramStart"/>
            <w:r w:rsidRPr="00A14BD8">
              <w:rPr>
                <w:rFonts w:ascii="Arial" w:eastAsia="Times New Roman" w:hAnsi="Arial" w:cs="Arial"/>
                <w:color w:val="000000"/>
                <w:sz w:val="24"/>
                <w:szCs w:val="24"/>
              </w:rPr>
              <w:t>inmersos</w:t>
            </w:r>
            <w:proofErr w:type="gramEnd"/>
            <w:r w:rsidRPr="00A14BD8">
              <w:rPr>
                <w:rFonts w:ascii="Arial" w:eastAsia="Times New Roman" w:hAnsi="Arial" w:cs="Arial"/>
                <w:color w:val="000000"/>
                <w:sz w:val="24"/>
                <w:szCs w:val="24"/>
              </w:rPr>
              <w:t xml:space="preserve"> y desde las que pueden construir su mundo.</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b/>
                <w:bCs/>
                <w:color w:val="000000"/>
                <w:sz w:val="24"/>
                <w:szCs w:val="24"/>
              </w:rPr>
              <w:t>Los PRAE construyen país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En sus procesos de construcción, los PRAE dan cuenta de: Un contexto, buscando que los conocimientos de la escuela sean significativos en la cotidianidad de los estudiantes y generen una formación en actitudes y valores acordes con las dinámicas naturales y socioculturales.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Procesos de concertación interinstitucional, de tal forma que la escuela contribuya a la solución de las problemáticas del contexto, mediante la gestión del conocimiento con técnicos, investigadores, instituciones gubernamentales y no gubernamentales y organizaciones comunitarias, equipos de trabajo para el diseño, ejecución y evaluación de proyectos que vinculen efectivamente a la comunidad.</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Procesos de concertación </w:t>
            </w:r>
            <w:proofErr w:type="spellStart"/>
            <w:r w:rsidRPr="00A14BD8">
              <w:rPr>
                <w:rFonts w:ascii="Arial" w:eastAsia="Times New Roman" w:hAnsi="Arial" w:cs="Arial"/>
                <w:color w:val="000000"/>
                <w:sz w:val="24"/>
                <w:szCs w:val="24"/>
              </w:rPr>
              <w:t>intraescolar</w:t>
            </w:r>
            <w:proofErr w:type="spellEnd"/>
            <w:r w:rsidRPr="00A14BD8">
              <w:rPr>
                <w:rFonts w:ascii="Arial" w:eastAsia="Times New Roman" w:hAnsi="Arial" w:cs="Arial"/>
                <w:color w:val="000000"/>
                <w:sz w:val="24"/>
                <w:szCs w:val="24"/>
              </w:rPr>
              <w:t>, que incluyan instancias académicas y administrativas para su desarrollo, teniendo en cuenta las competencias, los estándares, la generación de espacios para la transversalidad y el fortalecimiento institucional. Procesos de gestión, para que la escuela sea protagonista en las dinámicas sociales, naturales y culturales de su contexto.</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Procesos de participación, para la apropiación de las realidades ambientales, por parte de individuos y colectivos. La participación tiene que ver con el diseño, la evaluación y la ejecución del proyecto a fin de garantizar un compromiso.</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Reconocimiento a la interculturalidad, que propenda al respeto de lo autóctono y de la construcción de identidad y sentido de pertenencia, en una dinámica acorde con las necesidades particulares dentro de referentes </w:t>
            </w:r>
            <w:proofErr w:type="gramStart"/>
            <w:r w:rsidRPr="00A14BD8">
              <w:rPr>
                <w:rFonts w:ascii="Arial" w:eastAsia="Times New Roman" w:hAnsi="Arial" w:cs="Arial"/>
                <w:color w:val="000000"/>
                <w:sz w:val="24"/>
                <w:szCs w:val="24"/>
              </w:rPr>
              <w:t>nacionales y universales</w:t>
            </w:r>
            <w:proofErr w:type="gramEnd"/>
            <w:r w:rsidRPr="00A14BD8">
              <w:rPr>
                <w:rFonts w:ascii="Arial" w:eastAsia="Times New Roman" w:hAnsi="Arial" w:cs="Arial"/>
                <w:color w:val="000000"/>
                <w:sz w:val="24"/>
                <w:szCs w:val="24"/>
              </w:rPr>
              <w:t>.</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b/>
                <w:bCs/>
                <w:color w:val="000000"/>
                <w:sz w:val="24"/>
                <w:szCs w:val="24"/>
              </w:rPr>
              <w:t>El sentido de la transversalidad</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Frente a la complejidad de la temática ambiental, los PRAE buscan comprender los asuntos ambientales desde su dimensión natural, fisicoquímica y biológica, pero también humana, con sus implicaciones demográficas, sociales, económicas, técnicas, tecnológicas, políticas y culturales.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lastRenderedPageBreak/>
              <w:t>En el ámbito de la institución educativa, el Proyecto Educativo Institucional (PEI) ubica al PRAE como un eje que favorece la articulación de distintos saberes y una lectura de conceptos, métodos y contenidos que atraviesa el Plan de Estudios para encontrar soluciones a los problemas ambientales del entorno en el que el alumno se desenvuelve como individuo y como colectivo. Es en esa relación, en la que el individuo puede reconocerse y reconocer su mundo.</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Recobrar el entorno como escenario de conocimiento, implica aprendizajes significativos y obliga a preguntarse acerca de todo, a relacionarse de manera diferente, mirar comprensivamente el medio y reelaborar la realidad.</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En este proceso, la escuela debe posibilitar la práctica de la </w:t>
            </w:r>
            <w:proofErr w:type="spellStart"/>
            <w:r w:rsidRPr="00A14BD8">
              <w:rPr>
                <w:rFonts w:ascii="Arial" w:eastAsia="Times New Roman" w:hAnsi="Arial" w:cs="Arial"/>
                <w:color w:val="000000"/>
                <w:sz w:val="24"/>
                <w:szCs w:val="24"/>
              </w:rPr>
              <w:t>interdisciplina</w:t>
            </w:r>
            <w:proofErr w:type="spellEnd"/>
            <w:r w:rsidRPr="00A14BD8">
              <w:rPr>
                <w:rFonts w:ascii="Arial" w:eastAsia="Times New Roman" w:hAnsi="Arial" w:cs="Arial"/>
                <w:color w:val="000000"/>
                <w:sz w:val="24"/>
                <w:szCs w:val="24"/>
              </w:rPr>
              <w:t>, entendida como la integración de las diversas disciplinas en torno de un propósito común: la interpretación de un problema concreto. Para esto, se buscan explicaciones y alternativas de solución, se plantean y responden preguntas, se interpreta y argumenta y se escribe la síntesis, con lo que se fortalece el pensamiento sistémico y se hacen más significativos los conocimientos.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Las competencias de pensamiento científico, desde las ciencias naturales y sociales, desempeñan un papel importante al profundizar en el conocimiento para dar respuesta a las preguntas que se hacen las niñas y los niños y ayudarles a desarrollar sus habilidades en los procesos de interpretación y comprensión de hechos y fenómenos.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La transversalidad en la educación propicia la gestión del conocimiento y una dinámica analítica, desde las conceptualizaciones, los métodos y los contenidos, para el desarrollo de actitudes científicas. El problema de contexto entra a las áreas de las ciencias sociales y naturales, al igual que a las de matemáticas, lenguaje, estética y ética, y crea espacios de diálogo entre estos conocimientos y los saberes tradicionales y cotidianos. Por otra parte, cuando la escuela sale al escenario del problema, se produce otro tipo de transversalidad. Entonces, los estudiantes entran en contacto con los distintos actores de la comunidad instituciones, autoridades, técnicos, campesinos, indígenas, etc. para dialogar sobre problemas y soluciones, y así vigorizar otros ámbitos de formación, participación y gestión. De este modo, otros conocimientos se integran a la escuela, su Plan de Estudios y, en general, al desarrollo de las instituciones educativas y de su respectiva comunidad.</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El Proyecto Ambiental Escolar, pues, no se queda en el espacio </w:t>
            </w:r>
            <w:proofErr w:type="spellStart"/>
            <w:r w:rsidRPr="00A14BD8">
              <w:rPr>
                <w:rFonts w:ascii="Arial" w:eastAsia="Times New Roman" w:hAnsi="Arial" w:cs="Arial"/>
                <w:color w:val="000000"/>
                <w:sz w:val="24"/>
                <w:szCs w:val="24"/>
              </w:rPr>
              <w:t>intrainstitucional</w:t>
            </w:r>
            <w:proofErr w:type="spellEnd"/>
            <w:r w:rsidRPr="00A14BD8">
              <w:rPr>
                <w:rFonts w:ascii="Arial" w:eastAsia="Times New Roman" w:hAnsi="Arial" w:cs="Arial"/>
                <w:color w:val="000000"/>
                <w:sz w:val="24"/>
                <w:szCs w:val="24"/>
              </w:rPr>
              <w:t>; permite dimensionar las competencias y responsabilidades de la institución educativa en la formación de ciudadanos y ciudadanas para la toma responsable de decisiones, y para la participación en la búsqueda de soluciones a problemáticas ambientales locales.</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b/>
                <w:bCs/>
                <w:color w:val="000000"/>
                <w:sz w:val="24"/>
                <w:szCs w:val="24"/>
              </w:rPr>
              <w:t>PRAE y Planes de Mejoramiento</w:t>
            </w:r>
          </w:p>
          <w:p w:rsidR="00A14BD8" w:rsidRPr="00A14BD8" w:rsidRDefault="00A14BD8" w:rsidP="00A14BD8">
            <w:p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Para el fortalecimiento de la relación entre PRAE y Planes de Mejoramiento institucional resulta decisivo tener en cuenta:</w:t>
            </w:r>
          </w:p>
          <w:p w:rsidR="00A14BD8" w:rsidRPr="00A14BD8" w:rsidRDefault="00A14BD8" w:rsidP="00A14BD8">
            <w:pPr>
              <w:numPr>
                <w:ilvl w:val="0"/>
                <w:numId w:val="10"/>
              </w:num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La relación del proyecto con la comunidad y su evolución: cómo lo percibe la comunidad, grado de compromiso, apropiación, capacidad de gestión, mecanismos de participación y concertación, mecanismos asociativos y capacidad de respuesta.</w:t>
            </w:r>
          </w:p>
          <w:p w:rsidR="00A14BD8" w:rsidRPr="00A14BD8" w:rsidRDefault="00A14BD8" w:rsidP="00A14BD8">
            <w:pPr>
              <w:numPr>
                <w:ilvl w:val="0"/>
                <w:numId w:val="10"/>
              </w:num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El proyecto y sus relaciones con la institución educativa: cuál es el papel que juega en la definición del carácter de la institución, mecanismos de concertación </w:t>
            </w:r>
            <w:proofErr w:type="spellStart"/>
            <w:r w:rsidRPr="00A14BD8">
              <w:rPr>
                <w:rFonts w:ascii="Arial" w:eastAsia="Times New Roman" w:hAnsi="Arial" w:cs="Arial"/>
                <w:color w:val="000000"/>
                <w:sz w:val="24"/>
                <w:szCs w:val="24"/>
              </w:rPr>
              <w:t>intra</w:t>
            </w:r>
            <w:proofErr w:type="spellEnd"/>
            <w:r w:rsidRPr="00A14BD8">
              <w:rPr>
                <w:rFonts w:ascii="Arial" w:eastAsia="Times New Roman" w:hAnsi="Arial" w:cs="Arial"/>
                <w:color w:val="000000"/>
                <w:sz w:val="24"/>
                <w:szCs w:val="24"/>
              </w:rPr>
              <w:t xml:space="preserve"> e interinstitucionales, relaciones entre los miembros de la comunidad educativa con respecto al proyecto, mecanismos organizativos, estructuras de apoyo y evolución de estos aspectos y sus relaciones con la marcha del proyecto.</w:t>
            </w:r>
          </w:p>
          <w:p w:rsidR="00A14BD8" w:rsidRPr="00A14BD8" w:rsidRDefault="00A14BD8" w:rsidP="00A14BD8">
            <w:pPr>
              <w:numPr>
                <w:ilvl w:val="0"/>
                <w:numId w:val="10"/>
              </w:num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 xml:space="preserve">La relación del proyecto con la consolidación del equipo de docentes y otros actores educativos importantes para el desarrollo del mismo: intereses de los participantes en el equipo básico; percepción del problema ambiental </w:t>
            </w:r>
            <w:r w:rsidRPr="00A14BD8">
              <w:rPr>
                <w:rFonts w:ascii="Arial" w:eastAsia="Times New Roman" w:hAnsi="Arial" w:cs="Arial"/>
                <w:color w:val="000000"/>
                <w:sz w:val="24"/>
                <w:szCs w:val="24"/>
              </w:rPr>
              <w:lastRenderedPageBreak/>
              <w:t>propuesto; manejo de la información; capacidad de reflexionar acerca de sus actitudes y valores propios; relaciones con la comunidad educativa; capacidad de gestión; dinámica del equipo; conocimientos previos de la problemática trabajada; modelos de enseñanza manejados; contenidos y su aplicación a la resolución del problema; capacidad para construir procesos pedagógicos y didácticos acordes con las necesidades del proyecto; capacidad investigativa, etc.</w:t>
            </w:r>
          </w:p>
          <w:p w:rsidR="00A14BD8" w:rsidRPr="00A14BD8" w:rsidRDefault="00A14BD8" w:rsidP="00A14BD8">
            <w:pPr>
              <w:numPr>
                <w:ilvl w:val="0"/>
                <w:numId w:val="10"/>
              </w:num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Las relaciones del proyecto con el currículo escolar: criterios de selección del problema para el proyecto escolar; diálogo de saberes (comunes, tradicionales y científicos); adecuación de los planes de estudio a la resolución del problema; procesos para la construcción de conceptos en el marco de un conocimiento significativo; vinculación de aspectos fundamentales de la dinámica cultural, social y natural del medio; espacios para las reflexiones éticas y estéticas ligadas a la formación para el manejo del ambiente.</w:t>
            </w:r>
          </w:p>
          <w:p w:rsidR="00A14BD8" w:rsidRPr="00A14BD8" w:rsidRDefault="00A14BD8" w:rsidP="00A14BD8">
            <w:pPr>
              <w:numPr>
                <w:ilvl w:val="0"/>
                <w:numId w:val="10"/>
              </w:numPr>
              <w:shd w:val="clear" w:color="auto" w:fill="FFFFFF"/>
              <w:spacing w:before="30" w:after="100" w:afterAutospacing="1" w:line="240" w:lineRule="auto"/>
              <w:jc w:val="both"/>
              <w:rPr>
                <w:rFonts w:ascii="Arial" w:eastAsia="Times New Roman" w:hAnsi="Arial" w:cs="Arial"/>
                <w:color w:val="000000"/>
                <w:sz w:val="24"/>
                <w:szCs w:val="24"/>
              </w:rPr>
            </w:pPr>
            <w:r w:rsidRPr="00A14BD8">
              <w:rPr>
                <w:rFonts w:ascii="Arial" w:eastAsia="Times New Roman" w:hAnsi="Arial" w:cs="Arial"/>
                <w:color w:val="000000"/>
                <w:sz w:val="24"/>
                <w:szCs w:val="24"/>
              </w:rPr>
              <w:t>Las relaciones del proyecto con los alumnos: sus concepciones previas y los obstáculos para la construcción del conocimiento; formas explicativas, razonamientos y formas de acceder al conocimiento; modos de relacionarse consigo mismo, con los demás y con su entorno; percepciones del problema ambiental propuesto; mecanismos de participación; ideas sobre sus responsabilidades y estrategias para establecer compromisos; sus relaciones con la escuela como institución y con la comunidad; valores propios y comprensión de los valores sociales; actitudes. En general, sus relaciones con lo social, lo natural y lo cultural y, por consiguiente, la evolución de estos elementos en el marco del proyecto. Otras relaciones y desarrollos, derivados de la dinámica misma del proyecto, deberán tenerse en cuenta en los procesos evaluativos.</w:t>
            </w:r>
          </w:p>
        </w:tc>
      </w:tr>
    </w:tbl>
    <w:p w:rsidR="00FD7CF6" w:rsidRDefault="00FD7CF6" w:rsidP="00795376">
      <w:pPr>
        <w:jc w:val="both"/>
        <w:rPr>
          <w:rFonts w:ascii="Arial" w:hAnsi="Arial" w:cs="Arial"/>
          <w:sz w:val="24"/>
          <w:szCs w:val="24"/>
        </w:rPr>
      </w:pPr>
    </w:p>
    <w:p w:rsidR="00A14BD8" w:rsidRPr="00FD7CF6" w:rsidRDefault="00A14BD8" w:rsidP="00795376">
      <w:pPr>
        <w:jc w:val="both"/>
        <w:rPr>
          <w:rFonts w:ascii="Arial" w:hAnsi="Arial" w:cs="Arial"/>
          <w:sz w:val="24"/>
          <w:szCs w:val="24"/>
        </w:rPr>
      </w:pPr>
    </w:p>
    <w:p w:rsidR="00A14BD8" w:rsidRDefault="00A14BD8" w:rsidP="00795376">
      <w:pPr>
        <w:jc w:val="both"/>
        <w:rPr>
          <w:rFonts w:ascii="Arial" w:hAnsi="Arial" w:cs="Arial"/>
          <w:sz w:val="24"/>
          <w:szCs w:val="24"/>
        </w:rPr>
      </w:pPr>
    </w:p>
    <w:p w:rsidR="00A14BD8" w:rsidRDefault="00A14BD8" w:rsidP="00795376">
      <w:pPr>
        <w:jc w:val="both"/>
        <w:rPr>
          <w:rFonts w:ascii="Arial" w:hAnsi="Arial" w:cs="Arial"/>
          <w:sz w:val="24"/>
          <w:szCs w:val="24"/>
        </w:rPr>
      </w:pPr>
    </w:p>
    <w:p w:rsidR="00A14BD8" w:rsidRDefault="00A14BD8" w:rsidP="00795376">
      <w:pPr>
        <w:jc w:val="both"/>
        <w:rPr>
          <w:rFonts w:ascii="Arial" w:hAnsi="Arial" w:cs="Arial"/>
          <w:sz w:val="24"/>
          <w:szCs w:val="24"/>
        </w:rPr>
      </w:pPr>
    </w:p>
    <w:p w:rsidR="00FD7CF6" w:rsidRPr="00FD7CF6" w:rsidRDefault="00FD7CF6" w:rsidP="00795376">
      <w:pPr>
        <w:jc w:val="both"/>
        <w:rPr>
          <w:rFonts w:ascii="Arial" w:hAnsi="Arial" w:cs="Arial"/>
          <w:sz w:val="24"/>
          <w:szCs w:val="24"/>
        </w:rPr>
      </w:pPr>
      <w:r w:rsidRPr="00FD7CF6">
        <w:rPr>
          <w:rFonts w:ascii="Arial" w:hAnsi="Arial" w:cs="Arial"/>
          <w:sz w:val="24"/>
          <w:szCs w:val="24"/>
        </w:rPr>
        <w:t>• EDUCACION AMBIENTAL:</w:t>
      </w:r>
    </w:p>
    <w:p w:rsidR="00FD7CF6" w:rsidRPr="00FD7CF6" w:rsidRDefault="00FD7CF6" w:rsidP="00795376">
      <w:pPr>
        <w:jc w:val="both"/>
        <w:rPr>
          <w:rFonts w:ascii="Arial" w:hAnsi="Arial" w:cs="Arial"/>
          <w:sz w:val="24"/>
          <w:szCs w:val="24"/>
        </w:rPr>
      </w:pPr>
      <w:r w:rsidRPr="00FD7CF6">
        <w:rPr>
          <w:rFonts w:ascii="Arial" w:hAnsi="Arial" w:cs="Arial"/>
          <w:sz w:val="24"/>
          <w:szCs w:val="24"/>
        </w:rPr>
        <w:t>Es un proceso pedagógico, dinámico y participativo creado para despertar conciencia ambiental y para permitir a la población en general identificarse con la problemática del medio donde vive, del planeta como parte de la ciencia de las interacciones. Busca identificar las relaciones de interacción con el hombre y el entono.</w:t>
      </w:r>
    </w:p>
    <w:p w:rsidR="00FD7CF6" w:rsidRPr="00FD7CF6" w:rsidRDefault="00FD7CF6" w:rsidP="00795376">
      <w:pPr>
        <w:jc w:val="both"/>
        <w:rPr>
          <w:rFonts w:ascii="Arial" w:hAnsi="Arial" w:cs="Arial"/>
          <w:sz w:val="24"/>
          <w:szCs w:val="24"/>
        </w:rPr>
      </w:pPr>
      <w:r w:rsidRPr="00FD7CF6">
        <w:rPr>
          <w:rFonts w:ascii="Arial" w:hAnsi="Arial" w:cs="Arial"/>
          <w:sz w:val="24"/>
          <w:szCs w:val="24"/>
        </w:rPr>
        <w:t>• CULTURA AMBIENTAL:</w:t>
      </w:r>
    </w:p>
    <w:p w:rsidR="00FD7CF6" w:rsidRPr="00FD7CF6" w:rsidRDefault="00FD7CF6" w:rsidP="00795376">
      <w:pPr>
        <w:jc w:val="both"/>
        <w:rPr>
          <w:rFonts w:ascii="Arial" w:hAnsi="Arial" w:cs="Arial"/>
          <w:sz w:val="24"/>
          <w:szCs w:val="24"/>
        </w:rPr>
      </w:pPr>
      <w:r w:rsidRPr="00FD7CF6">
        <w:rPr>
          <w:rFonts w:ascii="Arial" w:hAnsi="Arial" w:cs="Arial"/>
          <w:sz w:val="24"/>
          <w:szCs w:val="24"/>
        </w:rPr>
        <w:t>Puede concebirse como un saber interdisciplinario, dado que en su núcleo se pueden integrar diversas disciplinas que aporten conceptos, metodologías y herramientas para entender la complejidad ambiental. La cultura ambiental es un conocimiento necesario – impostergable– para la generación presente y para las futuras lo será aún más. No es una opción. Es un asunto que nos compete y compromete a todos. Lo que está en juego no es sólo un problema ético, sino de la supervivencia de la vida en el planeta tierra y de la especie humana en particular, por el insostenible uso de los recursos naturales impuesto por el modelo de desarrollo económico.</w:t>
      </w:r>
    </w:p>
    <w:p w:rsidR="00FD7CF6" w:rsidRPr="00FD7CF6" w:rsidRDefault="00FD7CF6" w:rsidP="00795376">
      <w:pPr>
        <w:jc w:val="both"/>
        <w:rPr>
          <w:rFonts w:ascii="Arial" w:hAnsi="Arial" w:cs="Arial"/>
          <w:sz w:val="24"/>
          <w:szCs w:val="24"/>
        </w:rPr>
      </w:pPr>
      <w:r w:rsidRPr="00FD7CF6">
        <w:rPr>
          <w:rFonts w:ascii="Arial" w:hAnsi="Arial" w:cs="Arial"/>
          <w:sz w:val="24"/>
          <w:szCs w:val="24"/>
        </w:rPr>
        <w:t>DESARROLLO SOSTENIBLE:</w:t>
      </w:r>
    </w:p>
    <w:p w:rsidR="00FD7CF6" w:rsidRPr="00FD7CF6" w:rsidRDefault="00FD7CF6" w:rsidP="00795376">
      <w:pPr>
        <w:jc w:val="both"/>
        <w:rPr>
          <w:rFonts w:ascii="Arial" w:hAnsi="Arial" w:cs="Arial"/>
          <w:sz w:val="24"/>
          <w:szCs w:val="24"/>
        </w:rPr>
      </w:pPr>
      <w:r w:rsidRPr="00FD7CF6">
        <w:rPr>
          <w:rFonts w:ascii="Arial" w:hAnsi="Arial" w:cs="Arial"/>
          <w:sz w:val="24"/>
          <w:szCs w:val="24"/>
        </w:rPr>
        <w:lastRenderedPageBreak/>
        <w:t>Desarrollo que se logra cuando se atiende a las necesidades de la generación presente sin comprometer la capacidad de las generaciones futuras para atender sus propias necesidades</w:t>
      </w:r>
    </w:p>
    <w:p w:rsidR="00FD7CF6" w:rsidRPr="00FD7CF6" w:rsidRDefault="00FD7CF6" w:rsidP="00795376">
      <w:pPr>
        <w:jc w:val="both"/>
        <w:rPr>
          <w:rFonts w:ascii="Arial" w:hAnsi="Arial" w:cs="Arial"/>
          <w:sz w:val="24"/>
          <w:szCs w:val="24"/>
        </w:rPr>
      </w:pPr>
      <w:r w:rsidRPr="00FD7CF6">
        <w:rPr>
          <w:rFonts w:ascii="Arial" w:hAnsi="Arial" w:cs="Arial"/>
          <w:sz w:val="24"/>
          <w:szCs w:val="24"/>
        </w:rPr>
        <w:t>• FACTOR DE RIESGO:</w:t>
      </w:r>
    </w:p>
    <w:p w:rsidR="00FD7CF6" w:rsidRPr="00FD7CF6" w:rsidRDefault="00FD7CF6" w:rsidP="00795376">
      <w:pPr>
        <w:jc w:val="both"/>
        <w:rPr>
          <w:rFonts w:ascii="Arial" w:hAnsi="Arial" w:cs="Arial"/>
          <w:sz w:val="24"/>
          <w:szCs w:val="24"/>
        </w:rPr>
      </w:pPr>
      <w:r w:rsidRPr="00FD7CF6">
        <w:rPr>
          <w:rFonts w:ascii="Arial" w:hAnsi="Arial" w:cs="Arial"/>
          <w:sz w:val="24"/>
          <w:szCs w:val="24"/>
        </w:rPr>
        <w:t>El efecto que pueden producir aquellos fenómenos y objetos, sustancias, etc., a los cuales se les ha demostrado que poseen la probabilidad de afectar al individuo, generando enfermedades o accidentes de trabajo.</w:t>
      </w:r>
    </w:p>
    <w:p w:rsidR="00FD7CF6" w:rsidRPr="00FD7CF6" w:rsidRDefault="00FD7CF6" w:rsidP="00795376">
      <w:pPr>
        <w:jc w:val="both"/>
        <w:rPr>
          <w:rFonts w:ascii="Arial" w:hAnsi="Arial" w:cs="Arial"/>
          <w:sz w:val="24"/>
          <w:szCs w:val="24"/>
        </w:rPr>
      </w:pPr>
      <w:r w:rsidRPr="00FD7CF6">
        <w:rPr>
          <w:rFonts w:ascii="Arial" w:hAnsi="Arial" w:cs="Arial"/>
          <w:sz w:val="24"/>
          <w:szCs w:val="24"/>
        </w:rPr>
        <w:t>• AMBIENTE:</w:t>
      </w:r>
    </w:p>
    <w:p w:rsidR="00FD7CF6" w:rsidRPr="00FD7CF6" w:rsidRDefault="00FD7CF6" w:rsidP="00795376">
      <w:pPr>
        <w:jc w:val="both"/>
        <w:rPr>
          <w:rFonts w:ascii="Arial" w:hAnsi="Arial" w:cs="Arial"/>
          <w:sz w:val="24"/>
          <w:szCs w:val="24"/>
        </w:rPr>
      </w:pPr>
      <w:r w:rsidRPr="00FD7CF6">
        <w:rPr>
          <w:rFonts w:ascii="Arial" w:hAnsi="Arial" w:cs="Arial"/>
          <w:sz w:val="24"/>
          <w:szCs w:val="24"/>
        </w:rPr>
        <w:t>El concepto de ambiente no puede reducirse estrictamente a la conservación de la naturaleza, a la problemática de la contaminación por desechos o a la deforestación, que en su momento desde una postura ecológica se impuso; este concepto es mucho más profundo y se deriva de la complejidad de los problemas y potenciales ambientales y del impacto de las mismas, no solo en los sistemas naturales, si no sáciales, culturales y económicos (torres 1996)</w:t>
      </w:r>
    </w:p>
    <w:p w:rsidR="00FD7CF6" w:rsidRPr="00FD7CF6" w:rsidRDefault="00FD7CF6" w:rsidP="00795376">
      <w:pPr>
        <w:jc w:val="both"/>
        <w:rPr>
          <w:rFonts w:ascii="Arial" w:hAnsi="Arial" w:cs="Arial"/>
          <w:sz w:val="24"/>
          <w:szCs w:val="24"/>
        </w:rPr>
      </w:pPr>
      <w:r w:rsidRPr="00FD7CF6">
        <w:rPr>
          <w:rFonts w:ascii="Arial" w:hAnsi="Arial" w:cs="Arial"/>
          <w:sz w:val="24"/>
          <w:szCs w:val="24"/>
        </w:rPr>
        <w:t>• MEDIO AMBIENTE:</w:t>
      </w:r>
    </w:p>
    <w:p w:rsidR="00FD7CF6" w:rsidRPr="00FD7CF6" w:rsidRDefault="00FD7CF6" w:rsidP="00795376">
      <w:pPr>
        <w:jc w:val="both"/>
        <w:rPr>
          <w:rFonts w:ascii="Arial" w:hAnsi="Arial" w:cs="Arial"/>
          <w:sz w:val="24"/>
          <w:szCs w:val="24"/>
        </w:rPr>
      </w:pPr>
      <w:r w:rsidRPr="00FD7CF6">
        <w:rPr>
          <w:rFonts w:ascii="Arial" w:hAnsi="Arial" w:cs="Arial"/>
          <w:sz w:val="24"/>
          <w:szCs w:val="24"/>
        </w:rPr>
        <w:t>Son muchas cosas que nos rodean. Algunas son muy notorias como las montañas, los ríos, los arboles; otras son muy pequeñas y c</w:t>
      </w:r>
      <w:r>
        <w:rPr>
          <w:rFonts w:ascii="Arial" w:hAnsi="Arial" w:cs="Arial"/>
          <w:sz w:val="24"/>
          <w:szCs w:val="24"/>
        </w:rPr>
        <w:t xml:space="preserve">asi no las podemos ver a simple </w:t>
      </w:r>
      <w:r w:rsidR="005223CB" w:rsidRPr="00FD7CF6">
        <w:rPr>
          <w:rFonts w:ascii="Arial" w:hAnsi="Arial" w:cs="Arial"/>
          <w:sz w:val="24"/>
          <w:szCs w:val="24"/>
        </w:rPr>
        <w:t>vista,</w:t>
      </w:r>
      <w:r w:rsidRPr="00FD7CF6">
        <w:rPr>
          <w:rFonts w:ascii="Arial" w:hAnsi="Arial" w:cs="Arial"/>
          <w:sz w:val="24"/>
          <w:szCs w:val="24"/>
        </w:rPr>
        <w:t xml:space="preserve"> pero sentimos como nos afectan, como la situación económica, social, política, la convivencia, el trabajo. La vivienda etc.</w:t>
      </w:r>
    </w:p>
    <w:p w:rsidR="00FD7CF6" w:rsidRPr="00FD7CF6" w:rsidRDefault="00FD7CF6" w:rsidP="00795376">
      <w:pPr>
        <w:jc w:val="both"/>
        <w:rPr>
          <w:rFonts w:ascii="Arial" w:hAnsi="Arial" w:cs="Arial"/>
          <w:sz w:val="24"/>
          <w:szCs w:val="24"/>
        </w:rPr>
      </w:pPr>
      <w:r w:rsidRPr="00FD7CF6">
        <w:rPr>
          <w:rFonts w:ascii="Arial" w:hAnsi="Arial" w:cs="Arial"/>
          <w:sz w:val="24"/>
          <w:szCs w:val="24"/>
        </w:rPr>
        <w:t xml:space="preserve">• SISTEMA AMBIENTAL se puede entender como un conjunto de relaciones en el que la cultura es mediadora, a diferentes niveles entre el sistema natural y el sistema social. En </w:t>
      </w:r>
      <w:r w:rsidR="005223CB" w:rsidRPr="00FD7CF6">
        <w:rPr>
          <w:rFonts w:ascii="Arial" w:hAnsi="Arial" w:cs="Arial"/>
          <w:sz w:val="24"/>
          <w:szCs w:val="24"/>
        </w:rPr>
        <w:t>consecuencia,</w:t>
      </w:r>
      <w:r w:rsidRPr="00FD7CF6">
        <w:rPr>
          <w:rFonts w:ascii="Arial" w:hAnsi="Arial" w:cs="Arial"/>
          <w:sz w:val="24"/>
          <w:szCs w:val="24"/>
        </w:rPr>
        <w:t xml:space="preserve"> el análisis de la problemática ambiental debe hacerse local, regional y nacional, de acuerdo con el nivel de complejidad del problema que se esté abordando y teniendo en cuenta la dinámica cultural propia de diversas comunidades, para que las alternativas de solución tengan validez y sean viables</w:t>
      </w:r>
    </w:p>
    <w:p w:rsidR="00FD7CF6" w:rsidRPr="00FD7CF6" w:rsidRDefault="00FD7CF6" w:rsidP="00795376">
      <w:pPr>
        <w:jc w:val="both"/>
        <w:rPr>
          <w:rFonts w:ascii="Arial" w:hAnsi="Arial" w:cs="Arial"/>
          <w:sz w:val="24"/>
          <w:szCs w:val="24"/>
        </w:rPr>
      </w:pPr>
      <w:r w:rsidRPr="00FD7CF6">
        <w:rPr>
          <w:rFonts w:ascii="Arial" w:hAnsi="Arial" w:cs="Arial"/>
          <w:sz w:val="24"/>
          <w:szCs w:val="24"/>
        </w:rPr>
        <w:t>Comprenden el ambiente que cobra importancia en el desarrollo de estrategias que permitan construir el concepto de manejo del entorno en el marco de un desarrollo sostenible. Este tipo de desarrollo debe pensarse en términos no solamente económicos si no también naturales, sociales, culturales, políticos, éticos y estéticos.</w:t>
      </w:r>
    </w:p>
    <w:p w:rsidR="00FD7CF6" w:rsidRPr="00FD7CF6" w:rsidRDefault="00FD7CF6" w:rsidP="00795376">
      <w:pPr>
        <w:jc w:val="both"/>
        <w:rPr>
          <w:rFonts w:ascii="Arial" w:hAnsi="Arial" w:cs="Arial"/>
          <w:sz w:val="24"/>
          <w:szCs w:val="24"/>
        </w:rPr>
      </w:pPr>
      <w:r w:rsidRPr="00FD7CF6">
        <w:rPr>
          <w:rFonts w:ascii="Arial" w:hAnsi="Arial" w:cs="Arial"/>
          <w:sz w:val="24"/>
          <w:szCs w:val="24"/>
        </w:rPr>
        <w:t>La problemática ambiental se debe entender como global y sistémica, se hace necesario abordarla desde aproximaciones como la interdisciplinar, la científica, la tecnológica, la social, la estética y la ética (torres, 1996).</w:t>
      </w:r>
    </w:p>
    <w:p w:rsidR="00FD7CF6" w:rsidRPr="00FD7CF6" w:rsidRDefault="00FD7CF6" w:rsidP="00795376">
      <w:pPr>
        <w:jc w:val="both"/>
        <w:rPr>
          <w:rFonts w:ascii="Arial" w:hAnsi="Arial" w:cs="Arial"/>
          <w:sz w:val="24"/>
          <w:szCs w:val="24"/>
        </w:rPr>
      </w:pPr>
      <w:r w:rsidRPr="00301212">
        <w:rPr>
          <w:rFonts w:ascii="Arial" w:hAnsi="Arial" w:cs="Arial"/>
          <w:sz w:val="24"/>
          <w:szCs w:val="24"/>
        </w:rPr>
        <w:t>RESIDUOS SÓLIDOS</w:t>
      </w:r>
      <w:r w:rsidRPr="00FD7CF6">
        <w:rPr>
          <w:rFonts w:ascii="Arial" w:hAnsi="Arial" w:cs="Arial"/>
          <w:sz w:val="24"/>
          <w:szCs w:val="24"/>
        </w:rPr>
        <w:t>:</w:t>
      </w:r>
    </w:p>
    <w:p w:rsidR="00FD7CF6" w:rsidRPr="00FD7CF6" w:rsidRDefault="00FD7CF6" w:rsidP="00795376">
      <w:pPr>
        <w:jc w:val="both"/>
        <w:rPr>
          <w:rFonts w:ascii="Arial" w:hAnsi="Arial" w:cs="Arial"/>
          <w:sz w:val="24"/>
          <w:szCs w:val="24"/>
        </w:rPr>
      </w:pPr>
      <w:r w:rsidRPr="00FD7CF6">
        <w:rPr>
          <w:rFonts w:ascii="Arial" w:hAnsi="Arial" w:cs="Arial"/>
          <w:sz w:val="24"/>
          <w:szCs w:val="24"/>
        </w:rPr>
        <w:t>Materiales no líquidos, no soluble, que contienen sustancias complejas y a veces peligrosas. Residuos sólidos pueden ser cualquiera cosa desde basura domiciliaria ordinaria a los residuos industriales; estos se clasifican en: orgánicos son residuos derivados de materiales vivos hace referencia a los alimentos y desechos del jardín. Inorgánicos son los no derivados directamente de las plantas o de los animales y por eso no pueden descomponerse fácil o rápidamente, hace referencia a los metales, plástico, vidrios y aun los productos de papel y cartón; los residuos peligrosos son una amenaza sustancial y potencial a la salud humana y el medio ambiente con característica de inflamabilidad, calidad de ser corrosivo, reactividad o toxicidad1</w:t>
      </w:r>
    </w:p>
    <w:p w:rsidR="00FD7CF6" w:rsidRPr="00FD7CF6" w:rsidRDefault="00FD7CF6" w:rsidP="00795376">
      <w:pPr>
        <w:jc w:val="both"/>
        <w:rPr>
          <w:rFonts w:ascii="Arial" w:hAnsi="Arial" w:cs="Arial"/>
          <w:sz w:val="24"/>
          <w:szCs w:val="24"/>
        </w:rPr>
      </w:pPr>
      <w:r w:rsidRPr="00FD7CF6">
        <w:rPr>
          <w:rFonts w:ascii="Arial" w:hAnsi="Arial" w:cs="Arial"/>
          <w:sz w:val="24"/>
          <w:szCs w:val="24"/>
        </w:rPr>
        <w:t xml:space="preserve">Los residuos sólidos inorgánicos, son los mayores generadores de impacto ambiental por su difícil degradación. Ocasionan problemas a la hora de su </w:t>
      </w:r>
      <w:r w:rsidRPr="00FD7CF6">
        <w:rPr>
          <w:rFonts w:ascii="Arial" w:hAnsi="Arial" w:cs="Arial"/>
          <w:sz w:val="24"/>
          <w:szCs w:val="24"/>
        </w:rPr>
        <w:lastRenderedPageBreak/>
        <w:t>disposición por no realizarse de manera adecuada, lo que da paso al deterioro del medio ambiente.</w:t>
      </w:r>
    </w:p>
    <w:p w:rsidR="00FD7CF6" w:rsidRPr="00FD7CF6" w:rsidRDefault="00FD7CF6" w:rsidP="00795376">
      <w:pPr>
        <w:jc w:val="both"/>
        <w:rPr>
          <w:rFonts w:ascii="Arial" w:hAnsi="Arial" w:cs="Arial"/>
          <w:sz w:val="24"/>
          <w:szCs w:val="24"/>
        </w:rPr>
      </w:pPr>
      <w:r w:rsidRPr="00FD7CF6">
        <w:rPr>
          <w:rFonts w:ascii="Arial" w:hAnsi="Arial" w:cs="Arial"/>
          <w:sz w:val="24"/>
          <w:szCs w:val="24"/>
        </w:rPr>
        <w:t>Al hacer uso de estos residuos se tiene en cuenta tres estrategias donde se hace énfasis en las tres R (reducir</w:t>
      </w:r>
      <w:r w:rsidR="0096621E">
        <w:rPr>
          <w:rFonts w:ascii="Arial" w:hAnsi="Arial" w:cs="Arial"/>
          <w:sz w:val="24"/>
          <w:szCs w:val="24"/>
        </w:rPr>
        <w:t>, reutilizar y reciclar)</w:t>
      </w:r>
    </w:p>
    <w:p w:rsidR="00FD7CF6" w:rsidRPr="00FD7CF6" w:rsidRDefault="0096621E" w:rsidP="00795376">
      <w:pPr>
        <w:jc w:val="both"/>
        <w:rPr>
          <w:rFonts w:ascii="Arial" w:hAnsi="Arial" w:cs="Arial"/>
          <w:sz w:val="24"/>
          <w:szCs w:val="24"/>
        </w:rPr>
      </w:pPr>
      <w:r>
        <w:rPr>
          <w:rFonts w:ascii="Arial" w:hAnsi="Arial" w:cs="Arial"/>
          <w:sz w:val="24"/>
          <w:szCs w:val="24"/>
        </w:rPr>
        <w:t xml:space="preserve"> Reciclar e</w:t>
      </w:r>
      <w:r w:rsidR="00FD7CF6" w:rsidRPr="00FD7CF6">
        <w:rPr>
          <w:rFonts w:ascii="Arial" w:hAnsi="Arial" w:cs="Arial"/>
          <w:sz w:val="24"/>
          <w:szCs w:val="24"/>
        </w:rPr>
        <w:t>s aprovechar y transformar los residuos sólidos urbanos que se han recuperado, para utilizarlos en la elaboración de nuevos productos. Por ejemplo, el plástico se puede transformar para hacer mangueras, bolsas o incluso juguetes; el papel reciclado se utiliza para hacer nuevos utensilios de papel como las bolsas.</w:t>
      </w:r>
    </w:p>
    <w:p w:rsidR="00FD7CF6" w:rsidRPr="00FD7CF6" w:rsidRDefault="00FD7CF6" w:rsidP="00795376">
      <w:pPr>
        <w:jc w:val="both"/>
        <w:rPr>
          <w:rFonts w:ascii="Arial" w:hAnsi="Arial" w:cs="Arial"/>
          <w:sz w:val="24"/>
          <w:szCs w:val="24"/>
        </w:rPr>
      </w:pPr>
      <w:r w:rsidRPr="00FD7CF6">
        <w:rPr>
          <w:rFonts w:ascii="Arial" w:hAnsi="Arial" w:cs="Arial"/>
          <w:sz w:val="24"/>
          <w:szCs w:val="24"/>
        </w:rPr>
        <w:t>La cadena de reciclado empieza cuando los consumidores separan los envases de los productos del resto de la basura y los depositan en los distintos contenedores. Existen cuatro tipos de contenedores de reciclaje, con diferentes colores:</w:t>
      </w:r>
    </w:p>
    <w:p w:rsidR="00FD7CF6" w:rsidRPr="00FD7CF6" w:rsidRDefault="00FD7CF6" w:rsidP="00795376">
      <w:pPr>
        <w:jc w:val="both"/>
        <w:rPr>
          <w:rFonts w:ascii="Arial" w:hAnsi="Arial" w:cs="Arial"/>
          <w:sz w:val="24"/>
          <w:szCs w:val="24"/>
        </w:rPr>
      </w:pPr>
      <w:r w:rsidRPr="00FD7CF6">
        <w:rPr>
          <w:rFonts w:ascii="Arial" w:hAnsi="Arial" w:cs="Arial"/>
          <w:sz w:val="24"/>
          <w:szCs w:val="24"/>
        </w:rPr>
        <w:t>- Contenedor amarillo (envases): en este se deben depositar todo tipo de envases ligeros como los envases de plásticos (botellas, tarinas, bolsas, bandejas, etc.), de latas (bebidas, conservas, etc.).</w:t>
      </w:r>
    </w:p>
    <w:p w:rsidR="00FD7CF6" w:rsidRPr="00FD7CF6" w:rsidRDefault="00FD7CF6" w:rsidP="00795376">
      <w:pPr>
        <w:jc w:val="both"/>
        <w:rPr>
          <w:rFonts w:ascii="Arial" w:hAnsi="Arial" w:cs="Arial"/>
          <w:sz w:val="24"/>
          <w:szCs w:val="24"/>
        </w:rPr>
      </w:pPr>
      <w:r w:rsidRPr="00FD7CF6">
        <w:rPr>
          <w:rFonts w:ascii="Arial" w:hAnsi="Arial" w:cs="Arial"/>
          <w:sz w:val="24"/>
          <w:szCs w:val="24"/>
        </w:rPr>
        <w:t>- Contenedor azul (papel y cartón): En este contenedor se deben depositar los envases de cartón (cajas, bandejas, etc.), así como los periódicos, revistas, papeles de envolver, propaganda, etc. Es aconsejable plegar las cajas de manera que ocupen el mínimo espacio dentro del contenedor.</w:t>
      </w:r>
    </w:p>
    <w:p w:rsidR="00FD7CF6" w:rsidRPr="00FD7CF6" w:rsidRDefault="00FD7CF6" w:rsidP="00795376">
      <w:pPr>
        <w:jc w:val="both"/>
        <w:rPr>
          <w:rFonts w:ascii="Arial" w:hAnsi="Arial" w:cs="Arial"/>
          <w:sz w:val="24"/>
          <w:szCs w:val="24"/>
        </w:rPr>
      </w:pPr>
      <w:r w:rsidRPr="00FD7CF6">
        <w:rPr>
          <w:rFonts w:ascii="Arial" w:hAnsi="Arial" w:cs="Arial"/>
          <w:sz w:val="24"/>
          <w:szCs w:val="24"/>
        </w:rPr>
        <w:t>- Contenedor verde claro (vidrio): En este contenedor se deposita vidrio.</w:t>
      </w:r>
    </w:p>
    <w:p w:rsidR="00FD7CF6" w:rsidRPr="00FD7CF6" w:rsidRDefault="00FD7CF6" w:rsidP="00795376">
      <w:pPr>
        <w:jc w:val="both"/>
        <w:rPr>
          <w:rFonts w:ascii="Arial" w:hAnsi="Arial" w:cs="Arial"/>
          <w:sz w:val="24"/>
          <w:szCs w:val="24"/>
        </w:rPr>
      </w:pPr>
      <w:r w:rsidRPr="00FD7CF6">
        <w:rPr>
          <w:rFonts w:ascii="Arial" w:hAnsi="Arial" w:cs="Arial"/>
          <w:sz w:val="24"/>
          <w:szCs w:val="24"/>
        </w:rPr>
        <w:t xml:space="preserve">- Contenedor verde oscuro: En él se depositan el resto de residuos que no tienen cabida en los grupos anteriores, fundamentalmente materia orgánica.    </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     MARCO TEORICO</w:t>
      </w:r>
    </w:p>
    <w:p w:rsidR="0096621E" w:rsidRPr="0096621E" w:rsidRDefault="0096621E" w:rsidP="00795376">
      <w:pPr>
        <w:jc w:val="both"/>
        <w:rPr>
          <w:rFonts w:ascii="Arial" w:hAnsi="Arial" w:cs="Arial"/>
          <w:sz w:val="24"/>
          <w:szCs w:val="24"/>
        </w:rPr>
      </w:pPr>
      <w:r w:rsidRPr="0096621E">
        <w:rPr>
          <w:rFonts w:ascii="Arial" w:hAnsi="Arial" w:cs="Arial"/>
          <w:sz w:val="24"/>
          <w:szCs w:val="24"/>
        </w:rPr>
        <w:t>La educación ambiental es considerada un proceso permanente en el que los individuos y la comunidad se conciencian de su medio ambiente y adquieren los conocimientos, valores, destrezas, experiencia y determinación que les permitirá actuar - individual y colectivamente- para resolver los problemas ambientales presentes y futuros. La educación ambiental pretende un cambio en el comportamiento de los individuos para con su medio ambiente, es decir, instaurar una ética ambiental en el ámbito del pensamiento, de los sentimientos y de las acciones.</w:t>
      </w:r>
    </w:p>
    <w:p w:rsidR="0096621E" w:rsidRPr="0096621E" w:rsidRDefault="0096621E" w:rsidP="00795376">
      <w:pPr>
        <w:jc w:val="both"/>
        <w:rPr>
          <w:rFonts w:ascii="Arial" w:hAnsi="Arial" w:cs="Arial"/>
          <w:sz w:val="24"/>
          <w:szCs w:val="24"/>
        </w:rPr>
      </w:pPr>
      <w:r w:rsidRPr="0096621E">
        <w:rPr>
          <w:rFonts w:ascii="Arial" w:hAnsi="Arial" w:cs="Arial"/>
          <w:sz w:val="24"/>
          <w:szCs w:val="24"/>
        </w:rPr>
        <w:t>El medio ambiente es el medio en el que se encuentra un ser vivo. Existe una diversidad de factores que configuran el medio ambiente, el cual es muy complejo. Son importantes las relaciones de interdependencia que se dan entre ellos. Objetivos de la educación ambiental:</w:t>
      </w:r>
    </w:p>
    <w:p w:rsidR="0096621E" w:rsidRPr="0096621E" w:rsidRDefault="0096621E" w:rsidP="00795376">
      <w:pPr>
        <w:jc w:val="both"/>
        <w:rPr>
          <w:rFonts w:ascii="Arial" w:hAnsi="Arial" w:cs="Arial"/>
          <w:sz w:val="24"/>
          <w:szCs w:val="24"/>
        </w:rPr>
      </w:pPr>
      <w:r w:rsidRPr="0096621E">
        <w:rPr>
          <w:rFonts w:ascii="Arial" w:hAnsi="Arial" w:cs="Arial"/>
          <w:sz w:val="24"/>
          <w:szCs w:val="24"/>
        </w:rPr>
        <w:t>- De conocimiento: adquisición de conocimiento acerca del medio ambiente, de la problemática ocasionada por la irracionalidad humana, y de la necesidad de proteger el medio ambiente del que forma parte el hombre.</w:t>
      </w:r>
    </w:p>
    <w:p w:rsidR="0096621E" w:rsidRPr="0096621E" w:rsidRDefault="0096621E" w:rsidP="00795376">
      <w:pPr>
        <w:jc w:val="both"/>
        <w:rPr>
          <w:rFonts w:ascii="Arial" w:hAnsi="Arial" w:cs="Arial"/>
          <w:sz w:val="24"/>
          <w:szCs w:val="24"/>
        </w:rPr>
      </w:pPr>
      <w:r w:rsidRPr="0096621E">
        <w:rPr>
          <w:rFonts w:ascii="Arial" w:hAnsi="Arial" w:cs="Arial"/>
          <w:sz w:val="24"/>
          <w:szCs w:val="24"/>
        </w:rPr>
        <w:t>- Actitudinales: concienciación sobre la necesidad de proteger el medio ambiente conforme a los valores ecológicos.</w:t>
      </w:r>
    </w:p>
    <w:p w:rsidR="0096621E" w:rsidRPr="0096621E" w:rsidRDefault="0096621E" w:rsidP="00795376">
      <w:pPr>
        <w:jc w:val="both"/>
        <w:rPr>
          <w:rFonts w:ascii="Arial" w:hAnsi="Arial" w:cs="Arial"/>
          <w:sz w:val="24"/>
          <w:szCs w:val="24"/>
        </w:rPr>
      </w:pPr>
      <w:r w:rsidRPr="0096621E">
        <w:rPr>
          <w:rFonts w:ascii="Arial" w:hAnsi="Arial" w:cs="Arial"/>
          <w:sz w:val="24"/>
          <w:szCs w:val="24"/>
        </w:rPr>
        <w:t>- De comportamiento: adquisición de destrezas para actuar- individual y colectivamente- haciendo uso racional de los recursos y que se resuelvan los problemas presentes y se prevengan los futuros.</w:t>
      </w:r>
    </w:p>
    <w:p w:rsidR="0096621E" w:rsidRPr="0096621E" w:rsidRDefault="0096621E" w:rsidP="00795376">
      <w:pPr>
        <w:jc w:val="both"/>
        <w:rPr>
          <w:rFonts w:ascii="Arial" w:hAnsi="Arial" w:cs="Arial"/>
          <w:sz w:val="24"/>
          <w:szCs w:val="24"/>
        </w:rPr>
      </w:pPr>
      <w:r w:rsidRPr="0096621E">
        <w:rPr>
          <w:rFonts w:ascii="Arial" w:hAnsi="Arial" w:cs="Arial"/>
          <w:sz w:val="24"/>
          <w:szCs w:val="24"/>
        </w:rPr>
        <w:lastRenderedPageBreak/>
        <w:t xml:space="preserve"> Estos objetivos no se pueden definir sin tener en cuenta la realidad ecológica, social y económica de la comunidad en la que se pretenden conseguir, pero cabe un planteamiento global a escala planetaria.</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Hay que tener en cuenta las dos características de los problemas medioambientales: globalidad e interdependencia. La opinión pública no podrá actuar adecuadamente si no tiene acceso comprensivo a los fenómenos globales. El slogan sería “pensar mundialmente y actuar localmente”. Afrontar la problemática medioambiental requiere un cambio de los patrones culturales que rigen el comportamiento de la sociedad actual. El problema, como siempre, es la resistencia al cambio. Porque </w:t>
      </w:r>
      <w:r w:rsidR="005223CB" w:rsidRPr="0096621E">
        <w:rPr>
          <w:rFonts w:ascii="Arial" w:hAnsi="Arial" w:cs="Arial"/>
          <w:sz w:val="24"/>
          <w:szCs w:val="24"/>
        </w:rPr>
        <w:t>si,</w:t>
      </w:r>
      <w:r w:rsidRPr="0096621E">
        <w:rPr>
          <w:rFonts w:ascii="Arial" w:hAnsi="Arial" w:cs="Arial"/>
          <w:sz w:val="24"/>
          <w:szCs w:val="24"/>
        </w:rPr>
        <w:t xml:space="preserve"> además, va acompañado de la adquisición de nuevas destrezas intelectuales, la resistencia puede dificultarse. Por otra parte, los problemas globales a muchos les resultan lejanos, lo que tampoco beneficia mucho al cambio. Sin embargo, si no tomamos las medidas paliativas a tiempo, habrá que tomarlas curativas cuando quizá ya sea demasiado tard</w:t>
      </w:r>
      <w:r w:rsidR="00301212">
        <w:rPr>
          <w:rFonts w:ascii="Arial" w:hAnsi="Arial" w:cs="Arial"/>
          <w:sz w:val="24"/>
          <w:szCs w:val="24"/>
        </w:rPr>
        <w:t>e para solucionar la situación.</w:t>
      </w:r>
    </w:p>
    <w:p w:rsidR="0096621E" w:rsidRPr="0096621E" w:rsidRDefault="0096621E" w:rsidP="00795376">
      <w:pPr>
        <w:jc w:val="both"/>
        <w:rPr>
          <w:rFonts w:ascii="Arial" w:hAnsi="Arial" w:cs="Arial"/>
          <w:sz w:val="24"/>
          <w:szCs w:val="24"/>
        </w:rPr>
      </w:pPr>
      <w:r w:rsidRPr="0096621E">
        <w:rPr>
          <w:rFonts w:ascii="Arial" w:hAnsi="Arial" w:cs="Arial"/>
          <w:sz w:val="24"/>
          <w:szCs w:val="24"/>
        </w:rPr>
        <w:t>La problemática medioambiental es muy compleja. Un problema que afecta al medio ambiente no se puede estudiar sin entrar en otros problemas, de los que éste suele ser causa o efecto. Por lo tanto, se da una interdependencia entre los diferentes problemas medioambien</w:t>
      </w:r>
      <w:r w:rsidR="00301212">
        <w:rPr>
          <w:rFonts w:ascii="Arial" w:hAnsi="Arial" w:cs="Arial"/>
          <w:sz w:val="24"/>
          <w:szCs w:val="24"/>
        </w:rPr>
        <w:t xml:space="preserve">tales. Los cuales podrían ser: </w:t>
      </w:r>
    </w:p>
    <w:p w:rsidR="0096621E" w:rsidRPr="0096621E" w:rsidRDefault="0096621E" w:rsidP="00795376">
      <w:pPr>
        <w:jc w:val="both"/>
        <w:rPr>
          <w:rFonts w:ascii="Arial" w:hAnsi="Arial" w:cs="Arial"/>
          <w:sz w:val="24"/>
          <w:szCs w:val="24"/>
        </w:rPr>
      </w:pPr>
      <w:r w:rsidRPr="0096621E">
        <w:rPr>
          <w:rFonts w:ascii="Arial" w:hAnsi="Arial" w:cs="Arial"/>
          <w:sz w:val="24"/>
          <w:szCs w:val="24"/>
        </w:rPr>
        <w:t>- Desertificación-desertización</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 Contaminación de la Biosfera </w:t>
      </w:r>
      <w:r w:rsidR="00301212" w:rsidRPr="0096621E">
        <w:rPr>
          <w:rFonts w:ascii="Arial" w:hAnsi="Arial" w:cs="Arial"/>
          <w:sz w:val="24"/>
          <w:szCs w:val="24"/>
        </w:rPr>
        <w:t>(Agua</w:t>
      </w:r>
      <w:r w:rsidRPr="0096621E">
        <w:rPr>
          <w:rFonts w:ascii="Arial" w:hAnsi="Arial" w:cs="Arial"/>
          <w:sz w:val="24"/>
          <w:szCs w:val="24"/>
        </w:rPr>
        <w:t>, suelo, atmósfera)</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 Extinción de especies </w:t>
      </w:r>
      <w:r w:rsidR="00301212" w:rsidRPr="0096621E">
        <w:rPr>
          <w:rFonts w:ascii="Arial" w:hAnsi="Arial" w:cs="Arial"/>
          <w:sz w:val="24"/>
          <w:szCs w:val="24"/>
        </w:rPr>
        <w:t>(vegetales</w:t>
      </w:r>
      <w:r w:rsidRPr="0096621E">
        <w:rPr>
          <w:rFonts w:ascii="Arial" w:hAnsi="Arial" w:cs="Arial"/>
          <w:sz w:val="24"/>
          <w:szCs w:val="24"/>
        </w:rPr>
        <w:t xml:space="preserve"> y animales)</w:t>
      </w:r>
    </w:p>
    <w:p w:rsidR="0096621E" w:rsidRPr="0096621E" w:rsidRDefault="0096621E" w:rsidP="00795376">
      <w:pPr>
        <w:jc w:val="both"/>
        <w:rPr>
          <w:rFonts w:ascii="Arial" w:hAnsi="Arial" w:cs="Arial"/>
          <w:sz w:val="24"/>
          <w:szCs w:val="24"/>
        </w:rPr>
      </w:pPr>
      <w:r w:rsidRPr="0096621E">
        <w:rPr>
          <w:rFonts w:ascii="Arial" w:hAnsi="Arial" w:cs="Arial"/>
          <w:sz w:val="24"/>
          <w:szCs w:val="24"/>
        </w:rPr>
        <w:t>- Incremento población humana/ Desequilibrio demográfico</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 Violencia </w:t>
      </w:r>
      <w:r w:rsidR="005223CB" w:rsidRPr="0096621E">
        <w:rPr>
          <w:rFonts w:ascii="Arial" w:hAnsi="Arial" w:cs="Arial"/>
          <w:sz w:val="24"/>
          <w:szCs w:val="24"/>
        </w:rPr>
        <w:t>Inter. -</w:t>
      </w:r>
      <w:r w:rsidRPr="0096621E">
        <w:rPr>
          <w:rFonts w:ascii="Arial" w:hAnsi="Arial" w:cs="Arial"/>
          <w:sz w:val="24"/>
          <w:szCs w:val="24"/>
        </w:rPr>
        <w:t>humana: guerras, inseguridad, delincuencia</w:t>
      </w:r>
    </w:p>
    <w:p w:rsidR="0096621E" w:rsidRPr="0096621E" w:rsidRDefault="0096621E" w:rsidP="00795376">
      <w:pPr>
        <w:jc w:val="both"/>
        <w:rPr>
          <w:rFonts w:ascii="Arial" w:hAnsi="Arial" w:cs="Arial"/>
          <w:sz w:val="24"/>
          <w:szCs w:val="24"/>
        </w:rPr>
      </w:pPr>
      <w:r w:rsidRPr="0096621E">
        <w:rPr>
          <w:rFonts w:ascii="Arial" w:hAnsi="Arial" w:cs="Arial"/>
          <w:sz w:val="24"/>
          <w:szCs w:val="24"/>
        </w:rPr>
        <w:t>- Desequilibrio económico: pobreza/ hambre</w:t>
      </w:r>
    </w:p>
    <w:p w:rsidR="0096621E" w:rsidRPr="0096621E" w:rsidRDefault="0096621E" w:rsidP="00795376">
      <w:pPr>
        <w:jc w:val="both"/>
        <w:rPr>
          <w:rFonts w:ascii="Arial" w:hAnsi="Arial" w:cs="Arial"/>
          <w:sz w:val="24"/>
          <w:szCs w:val="24"/>
        </w:rPr>
      </w:pPr>
      <w:r w:rsidRPr="0096621E">
        <w:rPr>
          <w:rFonts w:ascii="Arial" w:hAnsi="Arial" w:cs="Arial"/>
          <w:sz w:val="24"/>
          <w:szCs w:val="24"/>
        </w:rPr>
        <w:t>- Desequilibrio energético: fuentes no renovables, etc.</w:t>
      </w:r>
    </w:p>
    <w:p w:rsidR="0096621E" w:rsidRPr="0096621E" w:rsidRDefault="0096621E" w:rsidP="00795376">
      <w:pPr>
        <w:jc w:val="both"/>
        <w:rPr>
          <w:rFonts w:ascii="Arial" w:hAnsi="Arial" w:cs="Arial"/>
          <w:sz w:val="24"/>
          <w:szCs w:val="24"/>
        </w:rPr>
      </w:pPr>
      <w:r w:rsidRPr="0096621E">
        <w:rPr>
          <w:rFonts w:ascii="Arial" w:hAnsi="Arial" w:cs="Arial"/>
          <w:sz w:val="24"/>
          <w:szCs w:val="24"/>
        </w:rPr>
        <w:t>- Desequilibrio tecnológico</w:t>
      </w:r>
    </w:p>
    <w:p w:rsidR="0096621E" w:rsidRPr="0096621E" w:rsidRDefault="0096621E" w:rsidP="00795376">
      <w:pPr>
        <w:jc w:val="both"/>
        <w:rPr>
          <w:rFonts w:ascii="Arial" w:hAnsi="Arial" w:cs="Arial"/>
          <w:sz w:val="24"/>
          <w:szCs w:val="24"/>
        </w:rPr>
      </w:pPr>
      <w:r w:rsidRPr="0096621E">
        <w:rPr>
          <w:rFonts w:ascii="Arial" w:hAnsi="Arial" w:cs="Arial"/>
          <w:sz w:val="24"/>
          <w:szCs w:val="24"/>
        </w:rPr>
        <w:t>- Inoperancia política</w:t>
      </w:r>
    </w:p>
    <w:p w:rsidR="0096621E" w:rsidRPr="0096621E" w:rsidRDefault="0096621E" w:rsidP="00795376">
      <w:pPr>
        <w:jc w:val="both"/>
        <w:rPr>
          <w:rFonts w:ascii="Arial" w:hAnsi="Arial" w:cs="Arial"/>
          <w:sz w:val="24"/>
          <w:szCs w:val="24"/>
        </w:rPr>
      </w:pPr>
    </w:p>
    <w:p w:rsidR="0096621E" w:rsidRPr="0096621E" w:rsidRDefault="0096621E" w:rsidP="00795376">
      <w:pPr>
        <w:jc w:val="both"/>
        <w:rPr>
          <w:rFonts w:ascii="Arial" w:hAnsi="Arial" w:cs="Arial"/>
          <w:sz w:val="24"/>
          <w:szCs w:val="24"/>
        </w:rPr>
      </w:pPr>
      <w:r w:rsidRPr="0096621E">
        <w:rPr>
          <w:rFonts w:ascii="Arial" w:hAnsi="Arial" w:cs="Arial"/>
          <w:sz w:val="24"/>
          <w:szCs w:val="24"/>
        </w:rPr>
        <w:t>Algunas medidas para enfrentarse a esta problemática medioambiental serían:</w:t>
      </w:r>
    </w:p>
    <w:p w:rsidR="0096621E" w:rsidRPr="0096621E" w:rsidRDefault="0096621E" w:rsidP="00795376">
      <w:pPr>
        <w:jc w:val="both"/>
        <w:rPr>
          <w:rFonts w:ascii="Arial" w:hAnsi="Arial" w:cs="Arial"/>
          <w:sz w:val="24"/>
          <w:szCs w:val="24"/>
        </w:rPr>
      </w:pPr>
      <w:r w:rsidRPr="0096621E">
        <w:rPr>
          <w:rFonts w:ascii="Arial" w:hAnsi="Arial" w:cs="Arial"/>
          <w:sz w:val="24"/>
          <w:szCs w:val="24"/>
        </w:rPr>
        <w:t>- Estabilizar la población mundial</w:t>
      </w:r>
    </w:p>
    <w:p w:rsidR="0096621E" w:rsidRPr="0096621E" w:rsidRDefault="0096621E" w:rsidP="00795376">
      <w:pPr>
        <w:jc w:val="both"/>
        <w:rPr>
          <w:rFonts w:ascii="Arial" w:hAnsi="Arial" w:cs="Arial"/>
          <w:sz w:val="24"/>
          <w:szCs w:val="24"/>
        </w:rPr>
      </w:pPr>
      <w:r w:rsidRPr="0096621E">
        <w:rPr>
          <w:rFonts w:ascii="Arial" w:hAnsi="Arial" w:cs="Arial"/>
          <w:sz w:val="24"/>
          <w:szCs w:val="24"/>
        </w:rPr>
        <w:t>- Tecnologías ecológicas</w:t>
      </w:r>
    </w:p>
    <w:p w:rsidR="0096621E" w:rsidRPr="0096621E" w:rsidRDefault="0096621E" w:rsidP="00795376">
      <w:pPr>
        <w:jc w:val="both"/>
        <w:rPr>
          <w:rFonts w:ascii="Arial" w:hAnsi="Arial" w:cs="Arial"/>
          <w:sz w:val="24"/>
          <w:szCs w:val="24"/>
        </w:rPr>
      </w:pPr>
      <w:r w:rsidRPr="0096621E">
        <w:rPr>
          <w:rFonts w:ascii="Arial" w:hAnsi="Arial" w:cs="Arial"/>
          <w:sz w:val="24"/>
          <w:szCs w:val="24"/>
        </w:rPr>
        <w:t>- Asignar valores reales a las consecuencias de nuestra acción con el medio ambiente</w:t>
      </w:r>
    </w:p>
    <w:p w:rsidR="0096621E" w:rsidRPr="0096621E" w:rsidRDefault="0096621E" w:rsidP="00795376">
      <w:pPr>
        <w:jc w:val="both"/>
        <w:rPr>
          <w:rFonts w:ascii="Arial" w:hAnsi="Arial" w:cs="Arial"/>
          <w:sz w:val="24"/>
          <w:szCs w:val="24"/>
        </w:rPr>
      </w:pPr>
      <w:r w:rsidRPr="0096621E">
        <w:rPr>
          <w:rFonts w:ascii="Arial" w:hAnsi="Arial" w:cs="Arial"/>
          <w:sz w:val="24"/>
          <w:szCs w:val="24"/>
        </w:rPr>
        <w:t>- Acuerdos internacionales</w:t>
      </w:r>
    </w:p>
    <w:p w:rsidR="0096621E" w:rsidRPr="0096621E" w:rsidRDefault="0096621E" w:rsidP="00795376">
      <w:pPr>
        <w:jc w:val="both"/>
        <w:rPr>
          <w:rFonts w:ascii="Arial" w:hAnsi="Arial" w:cs="Arial"/>
          <w:sz w:val="24"/>
          <w:szCs w:val="24"/>
        </w:rPr>
      </w:pPr>
      <w:r w:rsidRPr="0096621E">
        <w:rPr>
          <w:rFonts w:ascii="Arial" w:hAnsi="Arial" w:cs="Arial"/>
          <w:sz w:val="24"/>
          <w:szCs w:val="24"/>
        </w:rPr>
        <w:t>- Un plan cooperativo de educación ambiental mundial a través de la investigación y seguimiento de los cambios medioambientales de los estudiantes, de la población, y de la información acerca de las amenazas locales, regionales y planetarias a que está sometido el medio ambiente, con vistas a tutelar nuevas pautas de interrelación del hombre con su medio.</w:t>
      </w:r>
    </w:p>
    <w:p w:rsidR="0096621E" w:rsidRPr="00944231" w:rsidRDefault="0096621E" w:rsidP="00795376">
      <w:pPr>
        <w:jc w:val="both"/>
        <w:rPr>
          <w:rFonts w:ascii="Arial" w:hAnsi="Arial" w:cs="Arial"/>
          <w:sz w:val="24"/>
          <w:szCs w:val="24"/>
        </w:rPr>
      </w:pPr>
      <w:r w:rsidRPr="00944231">
        <w:rPr>
          <w:rFonts w:ascii="Arial" w:hAnsi="Arial" w:cs="Arial"/>
          <w:sz w:val="24"/>
          <w:szCs w:val="24"/>
        </w:rPr>
        <w:t>MARCO LEGAL</w:t>
      </w:r>
    </w:p>
    <w:p w:rsidR="0096621E" w:rsidRPr="0096621E" w:rsidRDefault="0096621E" w:rsidP="00795376">
      <w:pPr>
        <w:jc w:val="both"/>
        <w:rPr>
          <w:rFonts w:ascii="Arial" w:hAnsi="Arial" w:cs="Arial"/>
          <w:sz w:val="24"/>
          <w:szCs w:val="24"/>
        </w:rPr>
      </w:pPr>
      <w:r w:rsidRPr="0096621E">
        <w:rPr>
          <w:rFonts w:ascii="Arial" w:hAnsi="Arial" w:cs="Arial"/>
          <w:sz w:val="24"/>
          <w:szCs w:val="24"/>
        </w:rPr>
        <w:lastRenderedPageBreak/>
        <w:t>Que el decreto 1743 de 1994 del artículo 5 de la ley 115 por el cual se instituye el Proyecto de Educación Ambiental para todos los niveles de educación formal, se fijan criterios para la promoción de la educación ambiental no formal e informal y se establecen los mecanismos de coordinación entre el Ministerio de Educación Nacional y el Ministerio del Medio Ambiente.</w:t>
      </w:r>
    </w:p>
    <w:p w:rsidR="0096621E" w:rsidRPr="0096621E" w:rsidRDefault="005223CB" w:rsidP="00795376">
      <w:pPr>
        <w:jc w:val="both"/>
        <w:rPr>
          <w:rFonts w:ascii="Arial" w:hAnsi="Arial" w:cs="Arial"/>
          <w:sz w:val="24"/>
          <w:szCs w:val="24"/>
        </w:rPr>
      </w:pPr>
      <w:r w:rsidRPr="0096621E">
        <w:rPr>
          <w:rFonts w:ascii="Arial" w:hAnsi="Arial" w:cs="Arial"/>
          <w:sz w:val="24"/>
          <w:szCs w:val="24"/>
        </w:rPr>
        <w:t xml:space="preserve">Que la Ley 99 de 1993 entrega una función conjunta a los Ministerios del Medio Ambiente y de Educación Nacional, </w:t>
      </w:r>
      <w:proofErr w:type="gramStart"/>
      <w:r w:rsidRPr="0096621E">
        <w:rPr>
          <w:rFonts w:ascii="Arial" w:hAnsi="Arial" w:cs="Arial"/>
          <w:sz w:val="24"/>
          <w:szCs w:val="24"/>
        </w:rPr>
        <w:t>¡</w:t>
      </w:r>
      <w:proofErr w:type="gramEnd"/>
      <w:r w:rsidRPr="0096621E">
        <w:rPr>
          <w:rFonts w:ascii="Arial" w:hAnsi="Arial" w:cs="Arial"/>
          <w:sz w:val="24"/>
          <w:szCs w:val="24"/>
        </w:rPr>
        <w:t>en lo relativo al desarrollo y ejecución de planes, programas y proyectos de educación ambiental que hacen parte del servicio público Educativo;</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Que el artículo 5º de la Ley 115 de 1994, consagra como uno de los fines de la educación, la adquisición de una conciencia para la conservación, protección y mejoramiento del medio ambiente, de la calidad de vida, del uso racional de los recursos naturales, de la prevención de desastres, dentro de una cultura ecológica y del riesgo y la defensa del patrimonio cultural de la Nación, y Que de acuerdo con lo dispuesto en la misma Ley 115 de 1994, la estructura del servicio público educativo está organizada para formar al educando en la protección, preservación y aprovechamiento de los recursos naturales y el mejoramiento de las condiciones humanas y del ambiente.             </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“El desarrollo que tienen las diferentes regiones eco geográficas del Departamento de Caldas y en especial la vía al pacifico donde se encuentra </w:t>
      </w:r>
      <w:r w:rsidR="005223CB" w:rsidRPr="0096621E">
        <w:rPr>
          <w:rFonts w:ascii="Arial" w:hAnsi="Arial" w:cs="Arial"/>
          <w:sz w:val="24"/>
          <w:szCs w:val="24"/>
        </w:rPr>
        <w:t>el mayor mega</w:t>
      </w:r>
      <w:r w:rsidRPr="0096621E">
        <w:rPr>
          <w:rFonts w:ascii="Arial" w:hAnsi="Arial" w:cs="Arial"/>
          <w:sz w:val="24"/>
          <w:szCs w:val="24"/>
        </w:rPr>
        <w:t xml:space="preserve"> diversidad del País, plantea además la necesidad de formar un personal con capacidades de alta calidad académica e investigativa en las ciencias ambientales. </w:t>
      </w:r>
    </w:p>
    <w:p w:rsidR="0096621E" w:rsidRPr="0096621E" w:rsidRDefault="0096621E" w:rsidP="00795376">
      <w:pPr>
        <w:jc w:val="both"/>
        <w:rPr>
          <w:rFonts w:ascii="Arial" w:hAnsi="Arial" w:cs="Arial"/>
          <w:sz w:val="24"/>
          <w:szCs w:val="24"/>
        </w:rPr>
      </w:pPr>
      <w:r w:rsidRPr="0096621E">
        <w:rPr>
          <w:rFonts w:ascii="Arial" w:hAnsi="Arial" w:cs="Arial"/>
          <w:sz w:val="24"/>
          <w:szCs w:val="24"/>
        </w:rPr>
        <w:t xml:space="preserve">Ante esta situación con la ley 30 de 1993, contempla en varios de sus artículos la dimensión ambiental dentro de los programas de </w:t>
      </w:r>
      <w:proofErr w:type="spellStart"/>
      <w:r w:rsidRPr="0096621E">
        <w:rPr>
          <w:rFonts w:ascii="Arial" w:hAnsi="Arial" w:cs="Arial"/>
          <w:sz w:val="24"/>
          <w:szCs w:val="24"/>
        </w:rPr>
        <w:t>etnoeducación</w:t>
      </w:r>
      <w:proofErr w:type="spellEnd"/>
      <w:r w:rsidRPr="0096621E">
        <w:rPr>
          <w:rFonts w:ascii="Arial" w:hAnsi="Arial" w:cs="Arial"/>
          <w:sz w:val="24"/>
          <w:szCs w:val="24"/>
        </w:rPr>
        <w:t xml:space="preserve"> dirigidos a las comunidades étnicas que habitan la región del pacifico” (ROJAS Otero Eduardo, TORO C. Daniel Ricardo, Profesores de Universidad de Caldas-Manizales, Modulo de Educación ambiental-Universidad de caldas, </w:t>
      </w:r>
      <w:r w:rsidR="005223CB" w:rsidRPr="0096621E">
        <w:rPr>
          <w:rFonts w:ascii="Arial" w:hAnsi="Arial" w:cs="Arial"/>
          <w:sz w:val="24"/>
          <w:szCs w:val="24"/>
        </w:rPr>
        <w:t>marzo</w:t>
      </w:r>
      <w:r w:rsidRPr="0096621E">
        <w:rPr>
          <w:rFonts w:ascii="Arial" w:hAnsi="Arial" w:cs="Arial"/>
          <w:sz w:val="24"/>
          <w:szCs w:val="24"/>
        </w:rPr>
        <w:t xml:space="preserve"> 1997.). </w:t>
      </w:r>
    </w:p>
    <w:p w:rsidR="0096621E" w:rsidRPr="0096621E" w:rsidRDefault="0096621E" w:rsidP="00795376">
      <w:pPr>
        <w:jc w:val="both"/>
        <w:rPr>
          <w:rFonts w:ascii="Arial" w:hAnsi="Arial" w:cs="Arial"/>
          <w:sz w:val="24"/>
          <w:szCs w:val="24"/>
        </w:rPr>
      </w:pPr>
      <w:r w:rsidRPr="0096621E">
        <w:rPr>
          <w:rFonts w:ascii="Arial" w:hAnsi="Arial" w:cs="Arial"/>
          <w:sz w:val="24"/>
          <w:szCs w:val="24"/>
        </w:rPr>
        <w:t>La situación actual del medio ambiente es un llamado urgente a establecer acciones para lograr la modificación de algunas conductas que van en contra de la p</w:t>
      </w:r>
      <w:r w:rsidR="00301212">
        <w:rPr>
          <w:rFonts w:ascii="Arial" w:hAnsi="Arial" w:cs="Arial"/>
          <w:sz w:val="24"/>
          <w:szCs w:val="24"/>
        </w:rPr>
        <w:t>reservación del medio ambiente.</w:t>
      </w:r>
    </w:p>
    <w:p w:rsidR="0096621E" w:rsidRPr="0096621E" w:rsidRDefault="005223CB" w:rsidP="00795376">
      <w:pPr>
        <w:jc w:val="both"/>
        <w:rPr>
          <w:rFonts w:ascii="Arial" w:hAnsi="Arial" w:cs="Arial"/>
          <w:sz w:val="24"/>
          <w:szCs w:val="24"/>
        </w:rPr>
      </w:pPr>
      <w:r w:rsidRPr="0096621E">
        <w:rPr>
          <w:rFonts w:ascii="Arial" w:hAnsi="Arial" w:cs="Arial"/>
          <w:sz w:val="24"/>
          <w:szCs w:val="24"/>
        </w:rPr>
        <w:t xml:space="preserve">Que la Ley 99 de 1993 entrega una función conjunta a los Ministerios del Medio Ambiente y de Educación Nacional, </w:t>
      </w:r>
      <w:proofErr w:type="gramStart"/>
      <w:r w:rsidRPr="0096621E">
        <w:rPr>
          <w:rFonts w:ascii="Arial" w:hAnsi="Arial" w:cs="Arial"/>
          <w:sz w:val="24"/>
          <w:szCs w:val="24"/>
        </w:rPr>
        <w:t>¡</w:t>
      </w:r>
      <w:proofErr w:type="gramEnd"/>
      <w:r w:rsidRPr="0096621E">
        <w:rPr>
          <w:rFonts w:ascii="Arial" w:hAnsi="Arial" w:cs="Arial"/>
          <w:sz w:val="24"/>
          <w:szCs w:val="24"/>
        </w:rPr>
        <w:t>en lo relativo al desarrollo y ejecución de planes, programas y proyectos de educación ambiental que hacen parte del servicio público Educativo;</w:t>
      </w:r>
    </w:p>
    <w:p w:rsidR="00024724" w:rsidRPr="00752391" w:rsidRDefault="0096621E" w:rsidP="00795376">
      <w:pPr>
        <w:jc w:val="both"/>
        <w:rPr>
          <w:rFonts w:ascii="Arial" w:hAnsi="Arial" w:cs="Arial"/>
          <w:sz w:val="24"/>
          <w:szCs w:val="24"/>
        </w:rPr>
      </w:pPr>
      <w:r w:rsidRPr="0096621E">
        <w:rPr>
          <w:rFonts w:ascii="Arial" w:hAnsi="Arial" w:cs="Arial"/>
          <w:sz w:val="24"/>
          <w:szCs w:val="24"/>
        </w:rPr>
        <w:t>Que el artículo 5º de la Ley 115 de 1994, consagra como uno de los fines de la educación, la adquisición de una conciencia para la conservación, protección y mejoramiento del medio ambiente, de la calidad de vida, del uso racional de los recursos naturales, de la prevención de desastres, dentro de una cultura ecológica y del riesgo y la defensa del patrimonio cultural de la Nación, y Que de acuerdo con lo dispuesto en la misma Ley 115 de 1994, la estructura del servicio público educativo está organizada para formar al educando en la protección, preservación y aprovechamiento de los recursos naturales y el mejoramiento de las condiciones humanas y del ambiente.</w:t>
      </w:r>
    </w:p>
    <w:p w:rsidR="00024724" w:rsidRPr="00752391" w:rsidRDefault="00024724" w:rsidP="0028434E">
      <w:pPr>
        <w:pStyle w:val="Ttulo1"/>
        <w:numPr>
          <w:ilvl w:val="0"/>
          <w:numId w:val="9"/>
        </w:numPr>
        <w:rPr>
          <w:rFonts w:ascii="Arial" w:hAnsi="Arial" w:cs="Arial"/>
          <w:color w:val="auto"/>
          <w:sz w:val="24"/>
          <w:szCs w:val="24"/>
        </w:rPr>
      </w:pPr>
      <w:bookmarkStart w:id="9" w:name="_Toc362545268"/>
      <w:r w:rsidRPr="00752391">
        <w:rPr>
          <w:rFonts w:ascii="Arial" w:hAnsi="Arial" w:cs="Arial"/>
          <w:color w:val="auto"/>
          <w:sz w:val="24"/>
          <w:szCs w:val="24"/>
        </w:rPr>
        <w:t>TRANSVERSALIZACIÓN</w:t>
      </w:r>
      <w:bookmarkEnd w:id="9"/>
    </w:p>
    <w:p w:rsidR="00ED74E9" w:rsidRDefault="00ED74E9" w:rsidP="00932E99">
      <w:pPr>
        <w:autoSpaceDE w:val="0"/>
        <w:autoSpaceDN w:val="0"/>
        <w:adjustRightInd w:val="0"/>
        <w:spacing w:after="0" w:line="240" w:lineRule="auto"/>
        <w:jc w:val="both"/>
        <w:rPr>
          <w:rFonts w:ascii="Arial" w:hAnsi="Arial" w:cs="Arial"/>
          <w:bCs/>
          <w:sz w:val="24"/>
          <w:szCs w:val="24"/>
        </w:rPr>
      </w:pPr>
    </w:p>
    <w:p w:rsidR="00301212" w:rsidRDefault="00301212" w:rsidP="00932E99">
      <w:pPr>
        <w:autoSpaceDE w:val="0"/>
        <w:autoSpaceDN w:val="0"/>
        <w:adjustRightInd w:val="0"/>
        <w:spacing w:after="0" w:line="240" w:lineRule="auto"/>
        <w:jc w:val="both"/>
        <w:rPr>
          <w:rFonts w:ascii="Arial" w:hAnsi="Arial" w:cs="Arial"/>
          <w:bCs/>
          <w:sz w:val="24"/>
          <w:szCs w:val="24"/>
        </w:rPr>
      </w:pPr>
    </w:p>
    <w:tbl>
      <w:tblPr>
        <w:tblStyle w:val="Tablaconcuadrcula"/>
        <w:tblpPr w:leftFromText="141" w:rightFromText="141" w:vertAnchor="text" w:horzAnchor="margin" w:tblpXSpec="center" w:tblpY="78"/>
        <w:tblW w:w="10065" w:type="dxa"/>
        <w:tblLook w:val="04A0" w:firstRow="1" w:lastRow="0" w:firstColumn="1" w:lastColumn="0" w:noHBand="0" w:noVBand="1"/>
      </w:tblPr>
      <w:tblGrid>
        <w:gridCol w:w="1560"/>
        <w:gridCol w:w="2617"/>
        <w:gridCol w:w="2061"/>
        <w:gridCol w:w="1808"/>
        <w:gridCol w:w="2019"/>
      </w:tblGrid>
      <w:tr w:rsidR="00DD53F7" w:rsidRPr="00752391" w:rsidTr="002F2127">
        <w:tc>
          <w:tcPr>
            <w:tcW w:w="1560" w:type="dxa"/>
            <w:shd w:val="clear" w:color="auto" w:fill="D6E3BC" w:themeFill="accent3" w:themeFillTint="66"/>
          </w:tcPr>
          <w:p w:rsidR="00DD53F7" w:rsidRPr="0028434E" w:rsidRDefault="00DD53F7" w:rsidP="00DD53F7">
            <w:pPr>
              <w:jc w:val="center"/>
              <w:rPr>
                <w:rFonts w:ascii="Arial" w:hAnsi="Arial" w:cs="Arial"/>
                <w:b/>
                <w:sz w:val="24"/>
                <w:szCs w:val="24"/>
              </w:rPr>
            </w:pPr>
            <w:r w:rsidRPr="0028434E">
              <w:rPr>
                <w:rFonts w:ascii="Arial" w:hAnsi="Arial" w:cs="Arial"/>
                <w:b/>
                <w:sz w:val="24"/>
                <w:szCs w:val="24"/>
              </w:rPr>
              <w:t>Áreas</w:t>
            </w:r>
          </w:p>
        </w:tc>
        <w:tc>
          <w:tcPr>
            <w:tcW w:w="2617" w:type="dxa"/>
            <w:shd w:val="clear" w:color="auto" w:fill="D6E3BC" w:themeFill="accent3" w:themeFillTint="66"/>
          </w:tcPr>
          <w:p w:rsidR="00DD53F7" w:rsidRPr="0028434E" w:rsidRDefault="00DD53F7" w:rsidP="00DD53F7">
            <w:pPr>
              <w:jc w:val="center"/>
              <w:rPr>
                <w:rFonts w:ascii="Arial" w:hAnsi="Arial" w:cs="Arial"/>
                <w:b/>
                <w:sz w:val="24"/>
                <w:szCs w:val="24"/>
              </w:rPr>
            </w:pPr>
            <w:r w:rsidRPr="0028434E">
              <w:rPr>
                <w:rFonts w:ascii="Arial" w:hAnsi="Arial" w:cs="Arial"/>
                <w:b/>
                <w:sz w:val="24"/>
                <w:szCs w:val="24"/>
              </w:rPr>
              <w:t xml:space="preserve">Justificación del </w:t>
            </w:r>
            <w:r w:rsidRPr="0028434E">
              <w:rPr>
                <w:rFonts w:ascii="Arial" w:hAnsi="Arial" w:cs="Arial"/>
                <w:b/>
                <w:sz w:val="24"/>
                <w:szCs w:val="24"/>
              </w:rPr>
              <w:lastRenderedPageBreak/>
              <w:t xml:space="preserve">apoyo por áreas </w:t>
            </w:r>
          </w:p>
        </w:tc>
        <w:tc>
          <w:tcPr>
            <w:tcW w:w="2061" w:type="dxa"/>
            <w:shd w:val="clear" w:color="auto" w:fill="D6E3BC" w:themeFill="accent3" w:themeFillTint="66"/>
          </w:tcPr>
          <w:p w:rsidR="00DD53F7" w:rsidRPr="0028434E" w:rsidRDefault="00DD53F7" w:rsidP="00DD53F7">
            <w:pPr>
              <w:jc w:val="center"/>
              <w:rPr>
                <w:rFonts w:ascii="Arial" w:hAnsi="Arial" w:cs="Arial"/>
                <w:b/>
                <w:sz w:val="24"/>
                <w:szCs w:val="24"/>
              </w:rPr>
            </w:pPr>
            <w:r w:rsidRPr="0028434E">
              <w:rPr>
                <w:rFonts w:ascii="Arial" w:hAnsi="Arial" w:cs="Arial"/>
                <w:b/>
                <w:sz w:val="24"/>
                <w:szCs w:val="24"/>
              </w:rPr>
              <w:lastRenderedPageBreak/>
              <w:t xml:space="preserve">Estándares de </w:t>
            </w:r>
            <w:r w:rsidRPr="0028434E">
              <w:rPr>
                <w:rFonts w:ascii="Arial" w:hAnsi="Arial" w:cs="Arial"/>
                <w:b/>
                <w:sz w:val="24"/>
                <w:szCs w:val="24"/>
              </w:rPr>
              <w:lastRenderedPageBreak/>
              <w:t>competencias</w:t>
            </w:r>
          </w:p>
        </w:tc>
        <w:tc>
          <w:tcPr>
            <w:tcW w:w="1808" w:type="dxa"/>
            <w:shd w:val="clear" w:color="auto" w:fill="D6E3BC" w:themeFill="accent3" w:themeFillTint="66"/>
          </w:tcPr>
          <w:p w:rsidR="00DD53F7" w:rsidRPr="0028434E" w:rsidRDefault="00DD53F7" w:rsidP="00DD53F7">
            <w:pPr>
              <w:jc w:val="center"/>
              <w:rPr>
                <w:rFonts w:ascii="Arial" w:hAnsi="Arial" w:cs="Arial"/>
                <w:b/>
                <w:sz w:val="24"/>
                <w:szCs w:val="24"/>
              </w:rPr>
            </w:pPr>
            <w:r w:rsidRPr="0028434E">
              <w:rPr>
                <w:rFonts w:ascii="Arial" w:hAnsi="Arial" w:cs="Arial"/>
                <w:b/>
                <w:sz w:val="24"/>
                <w:szCs w:val="24"/>
              </w:rPr>
              <w:lastRenderedPageBreak/>
              <w:t>Grados</w:t>
            </w:r>
          </w:p>
        </w:tc>
        <w:tc>
          <w:tcPr>
            <w:tcW w:w="2019" w:type="dxa"/>
            <w:shd w:val="clear" w:color="auto" w:fill="D6E3BC" w:themeFill="accent3" w:themeFillTint="66"/>
          </w:tcPr>
          <w:p w:rsidR="00DD53F7" w:rsidRPr="0028434E" w:rsidRDefault="00DD53F7" w:rsidP="00DD53F7">
            <w:pPr>
              <w:jc w:val="center"/>
              <w:rPr>
                <w:rFonts w:ascii="Arial" w:hAnsi="Arial" w:cs="Arial"/>
                <w:b/>
                <w:bCs/>
                <w:sz w:val="24"/>
                <w:szCs w:val="24"/>
              </w:rPr>
            </w:pPr>
            <w:r w:rsidRPr="0028434E">
              <w:rPr>
                <w:rFonts w:ascii="Arial" w:hAnsi="Arial" w:cs="Arial"/>
                <w:b/>
                <w:bCs/>
                <w:sz w:val="24"/>
                <w:szCs w:val="24"/>
              </w:rPr>
              <w:t>Actividades</w:t>
            </w:r>
          </w:p>
        </w:tc>
      </w:tr>
      <w:tr w:rsidR="00DD53F7" w:rsidRPr="00752391" w:rsidTr="002F2127">
        <w:tc>
          <w:tcPr>
            <w:tcW w:w="1560" w:type="dxa"/>
          </w:tcPr>
          <w:p w:rsidR="00DD53F7" w:rsidRPr="00752391" w:rsidRDefault="002F2127" w:rsidP="00DD53F7">
            <w:pPr>
              <w:jc w:val="both"/>
              <w:rPr>
                <w:rFonts w:ascii="Arial" w:hAnsi="Arial" w:cs="Arial"/>
                <w:color w:val="FF0000"/>
                <w:sz w:val="24"/>
                <w:szCs w:val="24"/>
              </w:rPr>
            </w:pPr>
            <w:r w:rsidRPr="002F2127">
              <w:rPr>
                <w:rFonts w:ascii="Arial" w:hAnsi="Arial" w:cs="Arial"/>
                <w:sz w:val="24"/>
                <w:szCs w:val="24"/>
              </w:rPr>
              <w:lastRenderedPageBreak/>
              <w:t>Naturales</w:t>
            </w:r>
          </w:p>
        </w:tc>
        <w:tc>
          <w:tcPr>
            <w:tcW w:w="2617" w:type="dxa"/>
          </w:tcPr>
          <w:p w:rsidR="00DD53F7" w:rsidRPr="00573862" w:rsidRDefault="000C7D08" w:rsidP="000C7D08">
            <w:pPr>
              <w:rPr>
                <w:rFonts w:ascii="Arial" w:hAnsi="Arial" w:cs="Arial"/>
                <w:color w:val="FF0000"/>
                <w:sz w:val="20"/>
                <w:szCs w:val="20"/>
              </w:rPr>
            </w:pPr>
            <w:r w:rsidRPr="00573862">
              <w:rPr>
                <w:rFonts w:ascii="Arial" w:hAnsi="Arial" w:cs="Arial"/>
                <w:sz w:val="20"/>
                <w:szCs w:val="20"/>
              </w:rPr>
              <w:t xml:space="preserve">Es </w:t>
            </w:r>
            <w:r w:rsidR="005223CB" w:rsidRPr="00573862">
              <w:rPr>
                <w:rFonts w:ascii="Arial" w:hAnsi="Arial" w:cs="Arial"/>
                <w:sz w:val="20"/>
                <w:szCs w:val="20"/>
              </w:rPr>
              <w:t>un área estrechamente    ligada</w:t>
            </w:r>
            <w:r w:rsidRPr="00573862">
              <w:rPr>
                <w:rFonts w:ascii="Arial" w:hAnsi="Arial" w:cs="Arial"/>
                <w:sz w:val="20"/>
                <w:szCs w:val="20"/>
              </w:rPr>
              <w:t xml:space="preserve"> con el proyecto</w:t>
            </w:r>
          </w:p>
        </w:tc>
        <w:tc>
          <w:tcPr>
            <w:tcW w:w="2061" w:type="dxa"/>
          </w:tcPr>
          <w:p w:rsidR="00DD53F7" w:rsidRPr="00573862" w:rsidRDefault="00D504EE" w:rsidP="00573862">
            <w:pPr>
              <w:rPr>
                <w:rFonts w:ascii="Arial" w:hAnsi="Arial" w:cs="Arial"/>
                <w:color w:val="FF0000"/>
                <w:sz w:val="20"/>
                <w:szCs w:val="20"/>
              </w:rPr>
            </w:pPr>
            <w:r w:rsidRPr="00573862">
              <w:rPr>
                <w:rFonts w:ascii="Arial" w:hAnsi="Arial" w:cs="Arial"/>
                <w:sz w:val="20"/>
                <w:szCs w:val="20"/>
              </w:rPr>
              <w:t>Identifico condiciones de cambio y equilibrio en</w:t>
            </w:r>
            <w:r w:rsidR="00573862" w:rsidRPr="00573862">
              <w:rPr>
                <w:rFonts w:ascii="Arial" w:hAnsi="Arial" w:cs="Arial"/>
                <w:sz w:val="20"/>
                <w:szCs w:val="20"/>
              </w:rPr>
              <w:t xml:space="preserve"> los   seres vivos y ecosistema.</w:t>
            </w:r>
          </w:p>
        </w:tc>
        <w:tc>
          <w:tcPr>
            <w:tcW w:w="1808" w:type="dxa"/>
          </w:tcPr>
          <w:p w:rsidR="00DD53F7" w:rsidRPr="00573862" w:rsidRDefault="00F92BE0" w:rsidP="00DD53F7">
            <w:pPr>
              <w:jc w:val="both"/>
              <w:rPr>
                <w:rFonts w:ascii="Arial" w:hAnsi="Arial" w:cs="Arial"/>
                <w:bCs/>
                <w:sz w:val="20"/>
                <w:szCs w:val="20"/>
              </w:rPr>
            </w:pPr>
            <w:r w:rsidRPr="00F92BE0">
              <w:rPr>
                <w:rFonts w:ascii="Arial" w:hAnsi="Arial" w:cs="Arial"/>
                <w:bCs/>
                <w:sz w:val="20"/>
                <w:szCs w:val="20"/>
              </w:rPr>
              <w:t>Preescolar a once</w:t>
            </w:r>
          </w:p>
        </w:tc>
        <w:tc>
          <w:tcPr>
            <w:tcW w:w="2019" w:type="dxa"/>
          </w:tcPr>
          <w:p w:rsidR="00DD53F7" w:rsidRPr="00573862" w:rsidRDefault="002F2127" w:rsidP="00DD53F7">
            <w:pPr>
              <w:jc w:val="both"/>
              <w:rPr>
                <w:rFonts w:ascii="Arial" w:hAnsi="Arial" w:cs="Arial"/>
                <w:bCs/>
                <w:sz w:val="20"/>
                <w:szCs w:val="20"/>
              </w:rPr>
            </w:pPr>
            <w:r w:rsidRPr="00573862">
              <w:rPr>
                <w:rFonts w:ascii="Arial" w:hAnsi="Arial" w:cs="Arial"/>
                <w:bCs/>
                <w:sz w:val="20"/>
                <w:szCs w:val="20"/>
              </w:rPr>
              <w:t xml:space="preserve">Charlas </w:t>
            </w:r>
          </w:p>
        </w:tc>
      </w:tr>
      <w:tr w:rsidR="00DD53F7" w:rsidRPr="00752391" w:rsidTr="002F2127">
        <w:tc>
          <w:tcPr>
            <w:tcW w:w="1560" w:type="dxa"/>
          </w:tcPr>
          <w:p w:rsidR="00DD53F7" w:rsidRPr="00752391" w:rsidRDefault="005362F8" w:rsidP="00DD53F7">
            <w:pPr>
              <w:jc w:val="both"/>
              <w:rPr>
                <w:rFonts w:ascii="Arial" w:hAnsi="Arial" w:cs="Arial"/>
                <w:bCs/>
                <w:sz w:val="24"/>
                <w:szCs w:val="24"/>
              </w:rPr>
            </w:pPr>
            <w:r>
              <w:rPr>
                <w:rFonts w:ascii="Arial" w:hAnsi="Arial" w:cs="Arial"/>
                <w:bCs/>
                <w:sz w:val="24"/>
                <w:szCs w:val="24"/>
              </w:rPr>
              <w:t xml:space="preserve">Sociales </w:t>
            </w:r>
          </w:p>
        </w:tc>
        <w:tc>
          <w:tcPr>
            <w:tcW w:w="2617" w:type="dxa"/>
          </w:tcPr>
          <w:p w:rsidR="00DD53F7" w:rsidRPr="00573862" w:rsidRDefault="005223CB" w:rsidP="00DD53F7">
            <w:pPr>
              <w:jc w:val="both"/>
              <w:rPr>
                <w:rFonts w:ascii="Arial" w:hAnsi="Arial" w:cs="Arial"/>
                <w:bCs/>
                <w:sz w:val="20"/>
                <w:szCs w:val="20"/>
              </w:rPr>
            </w:pPr>
            <w:r>
              <w:rPr>
                <w:rFonts w:ascii="Arial" w:hAnsi="Arial" w:cs="Arial"/>
                <w:bCs/>
                <w:sz w:val="20"/>
                <w:szCs w:val="20"/>
              </w:rPr>
              <w:t>El ser</w:t>
            </w:r>
            <w:r w:rsidR="00F92BE0">
              <w:rPr>
                <w:rFonts w:ascii="Arial" w:hAnsi="Arial" w:cs="Arial"/>
                <w:bCs/>
                <w:sz w:val="20"/>
                <w:szCs w:val="20"/>
              </w:rPr>
              <w:t xml:space="preserve"> humano   necesita un ambiente limpio y agradable </w:t>
            </w:r>
          </w:p>
        </w:tc>
        <w:tc>
          <w:tcPr>
            <w:tcW w:w="2061" w:type="dxa"/>
          </w:tcPr>
          <w:p w:rsidR="00DD53F7" w:rsidRPr="00573862" w:rsidRDefault="00F92BE0" w:rsidP="00DD53F7">
            <w:pPr>
              <w:jc w:val="both"/>
              <w:rPr>
                <w:rFonts w:ascii="Arial" w:hAnsi="Arial" w:cs="Arial"/>
                <w:bCs/>
                <w:sz w:val="20"/>
                <w:szCs w:val="20"/>
              </w:rPr>
            </w:pPr>
            <w:r w:rsidRPr="00F92BE0">
              <w:rPr>
                <w:rFonts w:ascii="Arial" w:hAnsi="Arial" w:cs="Arial"/>
                <w:bCs/>
                <w:sz w:val="20"/>
                <w:szCs w:val="20"/>
              </w:rPr>
              <w:t>Participa positivamente en las actividades de grupo</w:t>
            </w:r>
          </w:p>
        </w:tc>
        <w:tc>
          <w:tcPr>
            <w:tcW w:w="1808" w:type="dxa"/>
          </w:tcPr>
          <w:p w:rsidR="00DD53F7" w:rsidRPr="00573862" w:rsidRDefault="00F92BE0" w:rsidP="00DD53F7">
            <w:pPr>
              <w:jc w:val="both"/>
              <w:rPr>
                <w:rFonts w:ascii="Arial" w:hAnsi="Arial" w:cs="Arial"/>
                <w:bCs/>
                <w:sz w:val="20"/>
                <w:szCs w:val="20"/>
              </w:rPr>
            </w:pPr>
            <w:r w:rsidRPr="00F92BE0">
              <w:rPr>
                <w:rFonts w:ascii="Arial" w:hAnsi="Arial" w:cs="Arial"/>
                <w:bCs/>
                <w:sz w:val="20"/>
                <w:szCs w:val="20"/>
              </w:rPr>
              <w:t>Preescolar a once</w:t>
            </w:r>
          </w:p>
        </w:tc>
        <w:tc>
          <w:tcPr>
            <w:tcW w:w="2019" w:type="dxa"/>
          </w:tcPr>
          <w:p w:rsidR="00DD53F7" w:rsidRPr="00573862" w:rsidRDefault="005223CB" w:rsidP="00DD53F7">
            <w:pPr>
              <w:jc w:val="both"/>
              <w:rPr>
                <w:rFonts w:ascii="Arial" w:hAnsi="Arial" w:cs="Arial"/>
                <w:bCs/>
                <w:sz w:val="20"/>
                <w:szCs w:val="20"/>
              </w:rPr>
            </w:pPr>
            <w:r>
              <w:rPr>
                <w:rFonts w:ascii="Arial" w:hAnsi="Arial" w:cs="Arial"/>
                <w:bCs/>
                <w:sz w:val="20"/>
                <w:szCs w:val="20"/>
              </w:rPr>
              <w:t>Charlas sobre</w:t>
            </w:r>
            <w:r w:rsidR="00F92BE0">
              <w:rPr>
                <w:rFonts w:ascii="Arial" w:hAnsi="Arial" w:cs="Arial"/>
                <w:bCs/>
                <w:sz w:val="20"/>
                <w:szCs w:val="20"/>
              </w:rPr>
              <w:t xml:space="preserve"> la importancia de los espacios </w:t>
            </w:r>
            <w:r>
              <w:rPr>
                <w:rFonts w:ascii="Arial" w:hAnsi="Arial" w:cs="Arial"/>
                <w:bCs/>
                <w:sz w:val="20"/>
                <w:szCs w:val="20"/>
              </w:rPr>
              <w:t>saludables para</w:t>
            </w:r>
            <w:r w:rsidR="00F92BE0">
              <w:rPr>
                <w:rFonts w:ascii="Arial" w:hAnsi="Arial" w:cs="Arial"/>
                <w:bCs/>
                <w:sz w:val="20"/>
                <w:szCs w:val="20"/>
              </w:rPr>
              <w:t xml:space="preserve"> la integración social</w:t>
            </w:r>
          </w:p>
        </w:tc>
      </w:tr>
      <w:tr w:rsidR="00DD53F7" w:rsidRPr="00752391" w:rsidTr="002F2127">
        <w:tc>
          <w:tcPr>
            <w:tcW w:w="1560" w:type="dxa"/>
          </w:tcPr>
          <w:p w:rsidR="00DD53F7" w:rsidRPr="00752391" w:rsidRDefault="002F2127" w:rsidP="00DD53F7">
            <w:pPr>
              <w:jc w:val="both"/>
              <w:rPr>
                <w:rFonts w:ascii="Arial" w:hAnsi="Arial" w:cs="Arial"/>
                <w:bCs/>
                <w:sz w:val="24"/>
                <w:szCs w:val="24"/>
              </w:rPr>
            </w:pPr>
            <w:r>
              <w:rPr>
                <w:rFonts w:ascii="Arial" w:hAnsi="Arial" w:cs="Arial"/>
                <w:bCs/>
                <w:sz w:val="24"/>
                <w:szCs w:val="24"/>
              </w:rPr>
              <w:t xml:space="preserve">Artística </w:t>
            </w:r>
          </w:p>
        </w:tc>
        <w:tc>
          <w:tcPr>
            <w:tcW w:w="2617" w:type="dxa"/>
          </w:tcPr>
          <w:p w:rsidR="00DD53F7" w:rsidRPr="00573862" w:rsidRDefault="004C0F5E" w:rsidP="00DD53F7">
            <w:pPr>
              <w:jc w:val="both"/>
              <w:rPr>
                <w:rFonts w:ascii="Arial" w:hAnsi="Arial" w:cs="Arial"/>
                <w:bCs/>
                <w:sz w:val="20"/>
                <w:szCs w:val="20"/>
              </w:rPr>
            </w:pPr>
            <w:r w:rsidRPr="00573862">
              <w:rPr>
                <w:rFonts w:ascii="Arial" w:hAnsi="Arial" w:cs="Arial"/>
                <w:bCs/>
                <w:sz w:val="20"/>
                <w:szCs w:val="20"/>
              </w:rPr>
              <w:t xml:space="preserve">Permite el uso   </w:t>
            </w:r>
            <w:r w:rsidR="005223CB" w:rsidRPr="00573862">
              <w:rPr>
                <w:rFonts w:ascii="Arial" w:hAnsi="Arial" w:cs="Arial"/>
                <w:bCs/>
                <w:sz w:val="20"/>
                <w:szCs w:val="20"/>
              </w:rPr>
              <w:t>didáctico y creativo</w:t>
            </w:r>
            <w:r w:rsidRPr="00573862">
              <w:rPr>
                <w:rFonts w:ascii="Arial" w:hAnsi="Arial" w:cs="Arial"/>
                <w:bCs/>
                <w:sz w:val="20"/>
                <w:szCs w:val="20"/>
              </w:rPr>
              <w:t xml:space="preserve">   de algunos materiales reciclables.</w:t>
            </w:r>
          </w:p>
        </w:tc>
        <w:tc>
          <w:tcPr>
            <w:tcW w:w="2061" w:type="dxa"/>
          </w:tcPr>
          <w:p w:rsidR="00DD53F7" w:rsidRPr="00573862" w:rsidRDefault="005223CB" w:rsidP="00227D50">
            <w:pPr>
              <w:rPr>
                <w:rFonts w:ascii="Arial" w:hAnsi="Arial" w:cs="Arial"/>
                <w:bCs/>
                <w:sz w:val="20"/>
                <w:szCs w:val="20"/>
              </w:rPr>
            </w:pPr>
            <w:r>
              <w:rPr>
                <w:rFonts w:ascii="Arial" w:hAnsi="Arial" w:cs="Arial"/>
                <w:bCs/>
                <w:sz w:val="20"/>
                <w:szCs w:val="20"/>
              </w:rPr>
              <w:t>Reconoce la</w:t>
            </w:r>
            <w:r w:rsidR="00227D50">
              <w:rPr>
                <w:rFonts w:ascii="Arial" w:hAnsi="Arial" w:cs="Arial"/>
                <w:bCs/>
                <w:sz w:val="20"/>
                <w:szCs w:val="20"/>
              </w:rPr>
              <w:t xml:space="preserve"> importancia del </w:t>
            </w:r>
            <w:r>
              <w:rPr>
                <w:rFonts w:ascii="Arial" w:hAnsi="Arial" w:cs="Arial"/>
                <w:bCs/>
                <w:sz w:val="20"/>
                <w:szCs w:val="20"/>
              </w:rPr>
              <w:t>uso correcto</w:t>
            </w:r>
            <w:r w:rsidR="00227D50">
              <w:rPr>
                <w:rFonts w:ascii="Arial" w:hAnsi="Arial" w:cs="Arial"/>
                <w:bCs/>
                <w:sz w:val="20"/>
                <w:szCs w:val="20"/>
              </w:rPr>
              <w:t xml:space="preserve"> que se le debe </w:t>
            </w:r>
            <w:r>
              <w:rPr>
                <w:rFonts w:ascii="Arial" w:hAnsi="Arial" w:cs="Arial"/>
                <w:bCs/>
                <w:sz w:val="20"/>
                <w:szCs w:val="20"/>
              </w:rPr>
              <w:t>dar a</w:t>
            </w:r>
            <w:r w:rsidR="00227D50">
              <w:rPr>
                <w:rFonts w:ascii="Arial" w:hAnsi="Arial" w:cs="Arial"/>
                <w:bCs/>
                <w:sz w:val="20"/>
                <w:szCs w:val="20"/>
              </w:rPr>
              <w:t xml:space="preserve"> los materiales reciclables </w:t>
            </w:r>
          </w:p>
        </w:tc>
        <w:tc>
          <w:tcPr>
            <w:tcW w:w="1808" w:type="dxa"/>
          </w:tcPr>
          <w:p w:rsidR="00DD53F7" w:rsidRPr="00573862" w:rsidRDefault="00F92BE0" w:rsidP="00DD53F7">
            <w:pPr>
              <w:jc w:val="both"/>
              <w:rPr>
                <w:rFonts w:ascii="Arial" w:hAnsi="Arial" w:cs="Arial"/>
                <w:bCs/>
                <w:sz w:val="20"/>
                <w:szCs w:val="20"/>
              </w:rPr>
            </w:pPr>
            <w:r w:rsidRPr="00F92BE0">
              <w:rPr>
                <w:rFonts w:ascii="Arial" w:hAnsi="Arial" w:cs="Arial"/>
                <w:bCs/>
                <w:sz w:val="20"/>
                <w:szCs w:val="20"/>
              </w:rPr>
              <w:t>Preescolar a once</w:t>
            </w:r>
          </w:p>
        </w:tc>
        <w:tc>
          <w:tcPr>
            <w:tcW w:w="2019" w:type="dxa"/>
          </w:tcPr>
          <w:p w:rsidR="00DD53F7" w:rsidRPr="00573862" w:rsidRDefault="005223CB" w:rsidP="00DD53F7">
            <w:pPr>
              <w:jc w:val="both"/>
              <w:rPr>
                <w:rFonts w:ascii="Arial" w:hAnsi="Arial" w:cs="Arial"/>
                <w:bCs/>
                <w:sz w:val="20"/>
                <w:szCs w:val="20"/>
              </w:rPr>
            </w:pPr>
            <w:r w:rsidRPr="00573862">
              <w:rPr>
                <w:rFonts w:ascii="Arial" w:hAnsi="Arial" w:cs="Arial"/>
                <w:bCs/>
                <w:sz w:val="20"/>
                <w:szCs w:val="20"/>
              </w:rPr>
              <w:t>Elaboración de</w:t>
            </w:r>
            <w:r w:rsidR="002F2127" w:rsidRPr="00573862">
              <w:rPr>
                <w:rFonts w:ascii="Arial" w:hAnsi="Arial" w:cs="Arial"/>
                <w:bCs/>
                <w:sz w:val="20"/>
                <w:szCs w:val="20"/>
              </w:rPr>
              <w:t xml:space="preserve"> manualidades   con elementos de reciclaje   </w:t>
            </w:r>
          </w:p>
        </w:tc>
      </w:tr>
      <w:tr w:rsidR="00DD53F7" w:rsidRPr="00752391" w:rsidTr="002F2127">
        <w:tc>
          <w:tcPr>
            <w:tcW w:w="1560" w:type="dxa"/>
          </w:tcPr>
          <w:p w:rsidR="00DD53F7" w:rsidRPr="00752391" w:rsidRDefault="003B74EA" w:rsidP="00DD53F7">
            <w:pPr>
              <w:jc w:val="both"/>
              <w:rPr>
                <w:rFonts w:ascii="Arial" w:hAnsi="Arial" w:cs="Arial"/>
                <w:bCs/>
                <w:sz w:val="24"/>
                <w:szCs w:val="24"/>
              </w:rPr>
            </w:pPr>
            <w:r>
              <w:rPr>
                <w:rFonts w:ascii="Arial" w:hAnsi="Arial" w:cs="Arial"/>
                <w:bCs/>
                <w:sz w:val="24"/>
                <w:szCs w:val="24"/>
              </w:rPr>
              <w:t xml:space="preserve">Matemática </w:t>
            </w:r>
          </w:p>
        </w:tc>
        <w:tc>
          <w:tcPr>
            <w:tcW w:w="2617" w:type="dxa"/>
          </w:tcPr>
          <w:p w:rsidR="00DD53F7" w:rsidRPr="00F92BE0" w:rsidRDefault="005223CB" w:rsidP="00DD53F7">
            <w:pPr>
              <w:jc w:val="both"/>
              <w:rPr>
                <w:rFonts w:ascii="Arial" w:hAnsi="Arial" w:cs="Arial"/>
                <w:bCs/>
                <w:sz w:val="20"/>
                <w:szCs w:val="20"/>
              </w:rPr>
            </w:pPr>
            <w:r w:rsidRPr="00F92BE0">
              <w:rPr>
                <w:rFonts w:ascii="Arial" w:hAnsi="Arial" w:cs="Arial"/>
                <w:bCs/>
                <w:sz w:val="20"/>
                <w:szCs w:val="20"/>
              </w:rPr>
              <w:t>El pensamiento</w:t>
            </w:r>
            <w:r w:rsidR="00F92BE0" w:rsidRPr="00F92BE0">
              <w:rPr>
                <w:rFonts w:ascii="Arial" w:hAnsi="Arial" w:cs="Arial"/>
                <w:bCs/>
                <w:sz w:val="20"/>
                <w:szCs w:val="20"/>
              </w:rPr>
              <w:t xml:space="preserve">  </w:t>
            </w:r>
            <w:r w:rsidR="00F92BE0">
              <w:rPr>
                <w:rFonts w:ascii="Arial" w:hAnsi="Arial" w:cs="Arial"/>
                <w:bCs/>
                <w:sz w:val="20"/>
                <w:szCs w:val="20"/>
              </w:rPr>
              <w:t xml:space="preserve"> </w:t>
            </w:r>
            <w:r>
              <w:rPr>
                <w:rFonts w:ascii="Arial" w:hAnsi="Arial" w:cs="Arial"/>
                <w:bCs/>
                <w:sz w:val="20"/>
                <w:szCs w:val="20"/>
              </w:rPr>
              <w:t>es más activo</w:t>
            </w:r>
            <w:r w:rsidR="00F92BE0">
              <w:rPr>
                <w:rFonts w:ascii="Arial" w:hAnsi="Arial" w:cs="Arial"/>
                <w:bCs/>
                <w:sz w:val="20"/>
                <w:szCs w:val="20"/>
              </w:rPr>
              <w:t xml:space="preserve">    </w:t>
            </w:r>
            <w:r>
              <w:rPr>
                <w:rFonts w:ascii="Arial" w:hAnsi="Arial" w:cs="Arial"/>
                <w:bCs/>
                <w:sz w:val="20"/>
                <w:szCs w:val="20"/>
              </w:rPr>
              <w:t xml:space="preserve">cuando interactúa </w:t>
            </w:r>
            <w:r w:rsidRPr="00F92BE0">
              <w:rPr>
                <w:rFonts w:ascii="Arial" w:hAnsi="Arial" w:cs="Arial"/>
                <w:bCs/>
                <w:sz w:val="20"/>
                <w:szCs w:val="20"/>
              </w:rPr>
              <w:t>en</w:t>
            </w:r>
            <w:r w:rsidR="00F92BE0" w:rsidRPr="00F92BE0">
              <w:rPr>
                <w:rFonts w:ascii="Arial" w:hAnsi="Arial" w:cs="Arial"/>
                <w:bCs/>
                <w:sz w:val="20"/>
                <w:szCs w:val="20"/>
              </w:rPr>
              <w:t xml:space="preserve"> un ambiente limpio </w:t>
            </w:r>
          </w:p>
        </w:tc>
        <w:tc>
          <w:tcPr>
            <w:tcW w:w="2061" w:type="dxa"/>
          </w:tcPr>
          <w:p w:rsidR="00DD53F7" w:rsidRPr="00B15905" w:rsidRDefault="00B15905" w:rsidP="00DD53F7">
            <w:pPr>
              <w:jc w:val="both"/>
              <w:rPr>
                <w:rFonts w:ascii="Arial" w:hAnsi="Arial" w:cs="Arial"/>
                <w:bCs/>
                <w:sz w:val="20"/>
                <w:szCs w:val="20"/>
              </w:rPr>
            </w:pPr>
            <w:r w:rsidRPr="00B15905">
              <w:rPr>
                <w:rFonts w:ascii="Arial" w:hAnsi="Arial" w:cs="Arial"/>
                <w:bCs/>
                <w:sz w:val="20"/>
                <w:szCs w:val="20"/>
              </w:rPr>
              <w:t xml:space="preserve">Resuelvo </w:t>
            </w:r>
            <w:r w:rsidR="005223CB" w:rsidRPr="00B15905">
              <w:rPr>
                <w:rFonts w:ascii="Arial" w:hAnsi="Arial" w:cs="Arial"/>
                <w:bCs/>
                <w:sz w:val="20"/>
                <w:szCs w:val="20"/>
              </w:rPr>
              <w:t>situaciones complejas</w:t>
            </w:r>
            <w:r w:rsidRPr="00B15905">
              <w:rPr>
                <w:rFonts w:ascii="Arial" w:hAnsi="Arial" w:cs="Arial"/>
                <w:bCs/>
                <w:sz w:val="20"/>
                <w:szCs w:val="20"/>
              </w:rPr>
              <w:t xml:space="preserve"> que afectan mi formación integral</w:t>
            </w:r>
          </w:p>
        </w:tc>
        <w:tc>
          <w:tcPr>
            <w:tcW w:w="1808" w:type="dxa"/>
          </w:tcPr>
          <w:p w:rsidR="00DD53F7" w:rsidRPr="00227D50" w:rsidRDefault="00F92BE0" w:rsidP="00DD53F7">
            <w:pPr>
              <w:jc w:val="both"/>
              <w:rPr>
                <w:rFonts w:ascii="Arial" w:hAnsi="Arial" w:cs="Arial"/>
                <w:bCs/>
                <w:sz w:val="20"/>
                <w:szCs w:val="20"/>
              </w:rPr>
            </w:pPr>
            <w:r w:rsidRPr="00F92BE0">
              <w:rPr>
                <w:rFonts w:ascii="Arial" w:hAnsi="Arial" w:cs="Arial"/>
                <w:bCs/>
                <w:sz w:val="20"/>
                <w:szCs w:val="20"/>
              </w:rPr>
              <w:t>Preescolar a once</w:t>
            </w:r>
          </w:p>
        </w:tc>
        <w:tc>
          <w:tcPr>
            <w:tcW w:w="2019" w:type="dxa"/>
          </w:tcPr>
          <w:p w:rsidR="00DD53F7" w:rsidRPr="00B15905" w:rsidRDefault="00B15905" w:rsidP="00DD53F7">
            <w:pPr>
              <w:jc w:val="both"/>
              <w:rPr>
                <w:rFonts w:ascii="Arial" w:hAnsi="Arial" w:cs="Arial"/>
                <w:bCs/>
                <w:sz w:val="20"/>
                <w:szCs w:val="20"/>
              </w:rPr>
            </w:pPr>
            <w:r w:rsidRPr="00B15905">
              <w:rPr>
                <w:rFonts w:ascii="Arial" w:hAnsi="Arial" w:cs="Arial"/>
                <w:bCs/>
                <w:sz w:val="20"/>
                <w:szCs w:val="20"/>
              </w:rPr>
              <w:t>Análisis de contexto</w:t>
            </w:r>
          </w:p>
        </w:tc>
      </w:tr>
    </w:tbl>
    <w:p w:rsidR="00301212" w:rsidRDefault="00301212" w:rsidP="00932E99">
      <w:pPr>
        <w:autoSpaceDE w:val="0"/>
        <w:autoSpaceDN w:val="0"/>
        <w:adjustRightInd w:val="0"/>
        <w:spacing w:after="0" w:line="240" w:lineRule="auto"/>
        <w:jc w:val="both"/>
        <w:rPr>
          <w:rFonts w:ascii="Arial" w:hAnsi="Arial" w:cs="Arial"/>
          <w:bCs/>
          <w:sz w:val="24"/>
          <w:szCs w:val="24"/>
        </w:rPr>
      </w:pPr>
    </w:p>
    <w:p w:rsidR="007F2C1E" w:rsidRPr="00752391" w:rsidRDefault="007F2C1E" w:rsidP="00024724">
      <w:pPr>
        <w:jc w:val="both"/>
        <w:rPr>
          <w:rFonts w:ascii="Arial" w:hAnsi="Arial" w:cs="Arial"/>
          <w:bCs/>
          <w:sz w:val="24"/>
          <w:szCs w:val="24"/>
        </w:rPr>
      </w:pPr>
    </w:p>
    <w:p w:rsidR="0023092E" w:rsidRDefault="0023092E" w:rsidP="0028434E">
      <w:pPr>
        <w:pStyle w:val="Ttulo1"/>
        <w:numPr>
          <w:ilvl w:val="0"/>
          <w:numId w:val="9"/>
        </w:numPr>
        <w:rPr>
          <w:rFonts w:ascii="Arial" w:hAnsi="Arial" w:cs="Arial"/>
          <w:color w:val="auto"/>
          <w:sz w:val="24"/>
          <w:szCs w:val="24"/>
        </w:rPr>
      </w:pPr>
      <w:bookmarkStart w:id="10" w:name="_Toc362545269"/>
      <w:r w:rsidRPr="00752391">
        <w:rPr>
          <w:rFonts w:ascii="Arial" w:hAnsi="Arial" w:cs="Arial"/>
          <w:color w:val="auto"/>
          <w:sz w:val="24"/>
          <w:szCs w:val="24"/>
        </w:rPr>
        <w:t>COSTOS</w:t>
      </w:r>
      <w:bookmarkEnd w:id="10"/>
    </w:p>
    <w:tbl>
      <w:tblPr>
        <w:tblW w:w="9542" w:type="dxa"/>
        <w:jc w:val="center"/>
        <w:tblLayout w:type="fixed"/>
        <w:tblCellMar>
          <w:left w:w="70" w:type="dxa"/>
          <w:right w:w="70" w:type="dxa"/>
        </w:tblCellMar>
        <w:tblLook w:val="04A0" w:firstRow="1" w:lastRow="0" w:firstColumn="1" w:lastColumn="0" w:noHBand="0" w:noVBand="1"/>
      </w:tblPr>
      <w:tblGrid>
        <w:gridCol w:w="2053"/>
        <w:gridCol w:w="1134"/>
        <w:gridCol w:w="1843"/>
        <w:gridCol w:w="1134"/>
        <w:gridCol w:w="1559"/>
        <w:gridCol w:w="1819"/>
      </w:tblGrid>
      <w:tr w:rsidR="007F2C1E" w:rsidRPr="00D35DE4" w:rsidTr="00A14BD8">
        <w:trPr>
          <w:trHeight w:val="287"/>
          <w:jc w:val="center"/>
        </w:trPr>
        <w:tc>
          <w:tcPr>
            <w:tcW w:w="95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2C1E" w:rsidRPr="00D35DE4" w:rsidRDefault="007F2C1E" w:rsidP="005223CB">
            <w:pPr>
              <w:spacing w:after="0" w:line="240" w:lineRule="auto"/>
              <w:rPr>
                <w:rFonts w:ascii="Calibri" w:eastAsia="Times New Roman" w:hAnsi="Calibri" w:cs="Times New Roman"/>
                <w:b/>
                <w:bCs/>
                <w:sz w:val="24"/>
                <w:szCs w:val="24"/>
              </w:rPr>
            </w:pPr>
            <w:r w:rsidRPr="00D35DE4">
              <w:rPr>
                <w:rFonts w:ascii="Calibri" w:eastAsia="Times New Roman" w:hAnsi="Calibri" w:cs="Times New Roman"/>
                <w:b/>
                <w:bCs/>
                <w:sz w:val="24"/>
                <w:szCs w:val="24"/>
              </w:rPr>
              <w:t>COSTOS</w:t>
            </w:r>
          </w:p>
        </w:tc>
      </w:tr>
      <w:tr w:rsidR="00984AF1" w:rsidRPr="00D35DE4" w:rsidTr="00A14BD8">
        <w:trPr>
          <w:trHeight w:val="301"/>
          <w:jc w:val="center"/>
        </w:trPr>
        <w:tc>
          <w:tcPr>
            <w:tcW w:w="205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jc w:val="center"/>
              <w:rPr>
                <w:rFonts w:ascii="Calibri" w:eastAsia="Times New Roman" w:hAnsi="Calibri" w:cs="Times New Roman"/>
                <w:b/>
                <w:bCs/>
                <w:sz w:val="24"/>
                <w:szCs w:val="24"/>
              </w:rPr>
            </w:pPr>
            <w:r w:rsidRPr="00D35DE4">
              <w:rPr>
                <w:rFonts w:ascii="Calibri" w:eastAsia="Times New Roman" w:hAnsi="Calibri" w:cs="Times New Roman"/>
                <w:b/>
                <w:bCs/>
                <w:sz w:val="24"/>
                <w:szCs w:val="24"/>
              </w:rPr>
              <w:t xml:space="preserve">Elemento </w:t>
            </w:r>
          </w:p>
        </w:tc>
        <w:tc>
          <w:tcPr>
            <w:tcW w:w="113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984AF1" w:rsidP="005223CB">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w:t>
            </w:r>
            <w:r w:rsidRPr="00D35DE4">
              <w:rPr>
                <w:rFonts w:ascii="Calibri" w:eastAsia="Times New Roman" w:hAnsi="Calibri" w:cs="Times New Roman"/>
                <w:b/>
                <w:bCs/>
                <w:sz w:val="24"/>
                <w:szCs w:val="24"/>
              </w:rPr>
              <w:t>ant</w:t>
            </w:r>
            <w:r>
              <w:rPr>
                <w:rFonts w:ascii="Calibri" w:eastAsia="Times New Roman" w:hAnsi="Calibri" w:cs="Times New Roman"/>
                <w:b/>
                <w:bCs/>
                <w:sz w:val="24"/>
                <w:szCs w:val="24"/>
              </w:rPr>
              <w:t>idad</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984AF1" w:rsidP="005223CB">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w:t>
            </w:r>
            <w:r w:rsidRPr="00D35DE4">
              <w:rPr>
                <w:rFonts w:ascii="Calibri" w:eastAsia="Times New Roman" w:hAnsi="Calibri" w:cs="Times New Roman"/>
                <w:b/>
                <w:bCs/>
                <w:sz w:val="24"/>
                <w:szCs w:val="24"/>
              </w:rPr>
              <w:t>osto unitario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984AF1" w:rsidP="005223CB">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T</w:t>
            </w:r>
            <w:r w:rsidRPr="00D35DE4">
              <w:rPr>
                <w:rFonts w:ascii="Calibri" w:eastAsia="Times New Roman" w:hAnsi="Calibri" w:cs="Times New Roman"/>
                <w:b/>
                <w:bCs/>
                <w:sz w:val="24"/>
                <w:szCs w:val="24"/>
              </w:rPr>
              <w:t>otal</w:t>
            </w:r>
          </w:p>
        </w:tc>
        <w:tc>
          <w:tcPr>
            <w:tcW w:w="3378"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jc w:val="center"/>
              <w:rPr>
                <w:rFonts w:ascii="Calibri" w:eastAsia="Times New Roman" w:hAnsi="Calibri" w:cs="Times New Roman"/>
                <w:b/>
                <w:bCs/>
                <w:sz w:val="24"/>
                <w:szCs w:val="24"/>
              </w:rPr>
            </w:pPr>
            <w:r w:rsidRPr="00D35DE4">
              <w:rPr>
                <w:rFonts w:ascii="Calibri" w:eastAsia="Times New Roman" w:hAnsi="Calibri" w:cs="Times New Roman"/>
                <w:b/>
                <w:bCs/>
                <w:sz w:val="24"/>
                <w:szCs w:val="24"/>
              </w:rPr>
              <w:t>Financiamiento por entidad</w:t>
            </w:r>
          </w:p>
        </w:tc>
      </w:tr>
      <w:tr w:rsidR="00984AF1" w:rsidRPr="00D35DE4" w:rsidTr="00A14BD8">
        <w:trPr>
          <w:trHeight w:val="301"/>
          <w:jc w:val="center"/>
        </w:trPr>
        <w:tc>
          <w:tcPr>
            <w:tcW w:w="2053"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rPr>
                <w:rFonts w:ascii="Calibri" w:eastAsia="Times New Roman" w:hAnsi="Calibri" w:cs="Times New Roman"/>
                <w:b/>
                <w:bCs/>
                <w:sz w:val="24"/>
                <w:szCs w:val="24"/>
              </w:rPr>
            </w:pPr>
          </w:p>
        </w:tc>
        <w:tc>
          <w:tcPr>
            <w:tcW w:w="1134"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rPr>
                <w:rFonts w:ascii="Calibri" w:eastAsia="Times New Roman" w:hAnsi="Calibri"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rPr>
                <w:rFonts w:ascii="Calibri" w:eastAsia="Times New Roman" w:hAnsi="Calibri"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rPr>
                <w:rFonts w:ascii="Calibri" w:eastAsia="Times New Roman" w:hAnsi="Calibri"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jc w:val="center"/>
              <w:rPr>
                <w:rFonts w:ascii="Calibri" w:eastAsia="Times New Roman" w:hAnsi="Calibri" w:cs="Times New Roman"/>
                <w:b/>
                <w:bCs/>
                <w:sz w:val="24"/>
                <w:szCs w:val="24"/>
              </w:rPr>
            </w:pPr>
            <w:r w:rsidRPr="00D35DE4">
              <w:rPr>
                <w:rFonts w:ascii="Calibri" w:eastAsia="Times New Roman" w:hAnsi="Calibri" w:cs="Times New Roman"/>
                <w:b/>
                <w:bCs/>
                <w:sz w:val="24"/>
                <w:szCs w:val="24"/>
              </w:rPr>
              <w:t>Entidad</w:t>
            </w:r>
          </w:p>
        </w:tc>
        <w:tc>
          <w:tcPr>
            <w:tcW w:w="1819" w:type="dxa"/>
            <w:tcBorders>
              <w:top w:val="nil"/>
              <w:left w:val="nil"/>
              <w:bottom w:val="single" w:sz="4" w:space="0" w:color="auto"/>
              <w:right w:val="single" w:sz="4" w:space="0" w:color="auto"/>
            </w:tcBorders>
            <w:shd w:val="clear" w:color="auto" w:fill="D6E3BC" w:themeFill="accent3" w:themeFillTint="66"/>
            <w:vAlign w:val="center"/>
            <w:hideMark/>
          </w:tcPr>
          <w:p w:rsidR="007F2C1E" w:rsidRPr="00D35DE4" w:rsidRDefault="007F2C1E" w:rsidP="005223CB">
            <w:pPr>
              <w:spacing w:after="0" w:line="240" w:lineRule="auto"/>
              <w:jc w:val="center"/>
              <w:rPr>
                <w:rFonts w:ascii="Calibri" w:eastAsia="Times New Roman" w:hAnsi="Calibri" w:cs="Times New Roman"/>
                <w:b/>
                <w:bCs/>
                <w:sz w:val="24"/>
                <w:szCs w:val="24"/>
              </w:rPr>
            </w:pPr>
            <w:r w:rsidRPr="00D35DE4">
              <w:rPr>
                <w:rFonts w:ascii="Calibri" w:eastAsia="Times New Roman" w:hAnsi="Calibri" w:cs="Times New Roman"/>
                <w:b/>
                <w:bCs/>
                <w:sz w:val="24"/>
                <w:szCs w:val="24"/>
              </w:rPr>
              <w:t>Aporte</w:t>
            </w:r>
          </w:p>
        </w:tc>
      </w:tr>
      <w:tr w:rsidR="00DC6609" w:rsidRPr="00D35DE4" w:rsidTr="00A14BD8">
        <w:trPr>
          <w:trHeight w:val="212"/>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7F2C1E" w:rsidRPr="00D35DE4" w:rsidRDefault="005223CB" w:rsidP="0092169D">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Chalecos ambientales</w:t>
            </w:r>
            <w:r w:rsidR="00AC764C">
              <w:rPr>
                <w:rFonts w:ascii="Calibri" w:eastAsia="Times New Roman" w:hAnsi="Calibri" w:cs="Times New Roman"/>
                <w:sz w:val="24"/>
                <w:szCs w:val="24"/>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7F2C1E" w:rsidRPr="00D35DE4" w:rsidRDefault="00780451"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F2C1E" w:rsidRPr="00D35DE4" w:rsidRDefault="002F18CF"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F2C1E" w:rsidRPr="00D35DE4" w:rsidRDefault="002F18CF"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1.750.000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000000" w:fill="FFFFFF"/>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DC6609"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C1E" w:rsidRPr="00C20EDF" w:rsidRDefault="00902995" w:rsidP="0092169D">
            <w:pPr>
              <w:spacing w:after="0" w:line="240" w:lineRule="auto"/>
              <w:jc w:val="both"/>
              <w:rPr>
                <w:rFonts w:ascii="Calibri" w:eastAsia="Times New Roman" w:hAnsi="Calibri" w:cs="Times New Roman"/>
                <w:sz w:val="24"/>
                <w:szCs w:val="24"/>
              </w:rPr>
            </w:pPr>
            <w:r w:rsidRPr="00C20EDF">
              <w:rPr>
                <w:rFonts w:ascii="Calibri" w:eastAsia="Times New Roman" w:hAnsi="Calibri" w:cs="Times New Roman"/>
                <w:sz w:val="24"/>
                <w:szCs w:val="24"/>
              </w:rPr>
              <w:t xml:space="preserve">Bolsas de basura   </w:t>
            </w:r>
          </w:p>
        </w:tc>
        <w:tc>
          <w:tcPr>
            <w:tcW w:w="1134" w:type="dxa"/>
            <w:tcBorders>
              <w:top w:val="nil"/>
              <w:left w:val="nil"/>
              <w:bottom w:val="single" w:sz="4" w:space="0" w:color="auto"/>
              <w:right w:val="single" w:sz="4" w:space="0" w:color="auto"/>
            </w:tcBorders>
            <w:shd w:val="clear" w:color="auto" w:fill="FFFFFF" w:themeFill="background1"/>
            <w:vAlign w:val="center"/>
          </w:tcPr>
          <w:p w:rsidR="007F2C1E" w:rsidRPr="00C20EDF" w:rsidRDefault="002F2127"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100 paquetes</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rsidR="007F2C1E" w:rsidRPr="00C20EDF" w:rsidRDefault="002F2127"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2300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7F2C1E" w:rsidRPr="00C20EDF" w:rsidRDefault="002F2127" w:rsidP="005223CB">
            <w:pPr>
              <w:spacing w:after="0" w:line="240" w:lineRule="auto"/>
              <w:rPr>
                <w:rFonts w:ascii="Calibri" w:eastAsia="Times New Roman" w:hAnsi="Calibri" w:cs="Times New Roman"/>
                <w:sz w:val="24"/>
                <w:szCs w:val="24"/>
                <w:highlight w:val="yellow"/>
              </w:rPr>
            </w:pPr>
            <w:r w:rsidRPr="00DC5C92">
              <w:rPr>
                <w:rFonts w:ascii="Calibri" w:eastAsia="Times New Roman" w:hAnsi="Calibri" w:cs="Times New Roman"/>
                <w:sz w:val="24"/>
                <w:szCs w:val="24"/>
              </w:rPr>
              <w:t>230.00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7F2C1E" w:rsidRPr="00C20EDF" w:rsidRDefault="002F2127" w:rsidP="005223CB">
            <w:pPr>
              <w:spacing w:after="0" w:line="240" w:lineRule="auto"/>
              <w:rPr>
                <w:rFonts w:ascii="Calibri" w:eastAsia="Times New Roman" w:hAnsi="Calibri" w:cs="Times New Roman"/>
                <w:sz w:val="24"/>
                <w:szCs w:val="24"/>
                <w:highlight w:val="yellow"/>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auto" w:fill="FFFFFF" w:themeFill="background1"/>
            <w:vAlign w:val="center"/>
          </w:tcPr>
          <w:p w:rsidR="007F2C1E" w:rsidRPr="00C20EDF" w:rsidRDefault="002F2127" w:rsidP="005223CB">
            <w:pPr>
              <w:spacing w:after="0" w:line="240" w:lineRule="auto"/>
              <w:rPr>
                <w:rFonts w:ascii="Calibri" w:eastAsia="Times New Roman" w:hAnsi="Calibri" w:cs="Times New Roman"/>
                <w:sz w:val="24"/>
                <w:szCs w:val="24"/>
                <w:highlight w:val="yellow"/>
              </w:rPr>
            </w:pPr>
            <w:r w:rsidRPr="002F2127">
              <w:rPr>
                <w:rFonts w:ascii="Calibri" w:eastAsia="Times New Roman" w:hAnsi="Calibri" w:cs="Times New Roman"/>
                <w:sz w:val="24"/>
                <w:szCs w:val="24"/>
              </w:rPr>
              <w:t>Económico</w:t>
            </w:r>
          </w:p>
        </w:tc>
      </w:tr>
      <w:tr w:rsidR="00DC6609"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C1E" w:rsidRPr="00D35DE4" w:rsidRDefault="003926E0" w:rsidP="0092169D">
            <w:pPr>
              <w:spacing w:after="0" w:line="240" w:lineRule="auto"/>
              <w:jc w:val="both"/>
              <w:rPr>
                <w:rFonts w:ascii="Calibri" w:eastAsia="Times New Roman" w:hAnsi="Calibri" w:cs="Times New Roman"/>
                <w:sz w:val="24"/>
                <w:szCs w:val="24"/>
              </w:rPr>
            </w:pPr>
            <w:r w:rsidRPr="003926E0">
              <w:rPr>
                <w:rFonts w:ascii="Calibri" w:eastAsia="Times New Roman" w:hAnsi="Calibri" w:cs="Times New Roman"/>
                <w:sz w:val="24"/>
                <w:szCs w:val="24"/>
              </w:rPr>
              <w:t>Guantes</w:t>
            </w:r>
            <w:r w:rsidR="00C20EDF">
              <w:rPr>
                <w:rFonts w:ascii="Calibri" w:eastAsia="Times New Roman" w:hAnsi="Calibri" w:cs="Times New Roman"/>
                <w:sz w:val="24"/>
                <w:szCs w:val="24"/>
              </w:rPr>
              <w:t xml:space="preserve"> </w:t>
            </w:r>
          </w:p>
        </w:tc>
        <w:tc>
          <w:tcPr>
            <w:tcW w:w="1134" w:type="dxa"/>
            <w:tcBorders>
              <w:top w:val="nil"/>
              <w:left w:val="nil"/>
              <w:bottom w:val="single" w:sz="4" w:space="0" w:color="auto"/>
              <w:right w:val="single" w:sz="4" w:space="0" w:color="auto"/>
            </w:tcBorders>
            <w:shd w:val="clear" w:color="auto" w:fill="FFFFFF" w:themeFill="background1"/>
            <w:vAlign w:val="center"/>
          </w:tcPr>
          <w:p w:rsidR="007F2C1E" w:rsidRPr="00D35DE4" w:rsidRDefault="00161324"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DC5C92">
              <w:rPr>
                <w:rFonts w:ascii="Calibri" w:eastAsia="Times New Roman" w:hAnsi="Calibri" w:cs="Times New Roman"/>
                <w:sz w:val="24"/>
                <w:szCs w:val="24"/>
              </w:rPr>
              <w:t>0</w:t>
            </w:r>
            <w:r w:rsidR="00C20EDF">
              <w:rPr>
                <w:rFonts w:ascii="Calibri" w:eastAsia="Times New Roman" w:hAnsi="Calibri" w:cs="Times New Roman"/>
                <w:sz w:val="24"/>
                <w:szCs w:val="24"/>
              </w:rPr>
              <w:t xml:space="preserve"> pares</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rsidR="007F2C1E" w:rsidRPr="00D35DE4" w:rsidRDefault="00DC5C92"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2800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7F2C1E" w:rsidRPr="00D35DE4" w:rsidRDefault="00C561B8"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56.000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auto" w:fill="FFFFFF" w:themeFill="background1"/>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DC6609"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7F2C1E" w:rsidRPr="00D35DE4" w:rsidRDefault="003926E0" w:rsidP="003926E0">
            <w:pPr>
              <w:spacing w:after="0" w:line="240" w:lineRule="auto"/>
              <w:rPr>
                <w:rFonts w:ascii="Calibri" w:eastAsia="Times New Roman" w:hAnsi="Calibri" w:cs="Times New Roman"/>
                <w:sz w:val="24"/>
                <w:szCs w:val="24"/>
              </w:rPr>
            </w:pPr>
            <w:r w:rsidRPr="003926E0">
              <w:rPr>
                <w:rFonts w:ascii="Calibri" w:eastAsia="Times New Roman" w:hAnsi="Calibri" w:cs="Times New Roman"/>
                <w:sz w:val="24"/>
                <w:szCs w:val="24"/>
              </w:rPr>
              <w:t xml:space="preserve">Tapa boca  </w:t>
            </w:r>
          </w:p>
        </w:tc>
        <w:tc>
          <w:tcPr>
            <w:tcW w:w="1134" w:type="dxa"/>
            <w:tcBorders>
              <w:top w:val="nil"/>
              <w:left w:val="nil"/>
              <w:bottom w:val="single" w:sz="4" w:space="0" w:color="auto"/>
              <w:right w:val="single" w:sz="4" w:space="0" w:color="auto"/>
            </w:tcBorders>
            <w:shd w:val="clear" w:color="000000" w:fill="FFFFFF"/>
            <w:vAlign w:val="center"/>
          </w:tcPr>
          <w:p w:rsidR="007F2C1E" w:rsidRPr="00D35DE4" w:rsidRDefault="005223CB"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 cajas</w:t>
            </w:r>
            <w:r w:rsidR="00C20EDF">
              <w:rPr>
                <w:rFonts w:ascii="Calibri" w:eastAsia="Times New Roman" w:hAnsi="Calibri" w:cs="Times New Roman"/>
                <w:sz w:val="24"/>
                <w:szCs w:val="24"/>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F2C1E" w:rsidRPr="00D35DE4" w:rsidRDefault="00591437"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50</w:t>
            </w:r>
            <w:r w:rsidR="00C20EDF">
              <w:rPr>
                <w:rFonts w:ascii="Calibri" w:eastAsia="Times New Roman" w:hAnsi="Calibri"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F2C1E" w:rsidRPr="00D35DE4" w:rsidRDefault="00C20EDF"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84.000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000000" w:fill="FFFFFF"/>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DC6609"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000000"/>
            </w:tcBorders>
            <w:shd w:val="clear" w:color="auto" w:fill="auto"/>
            <w:vAlign w:val="center"/>
          </w:tcPr>
          <w:p w:rsidR="007F2C1E" w:rsidRPr="00591437" w:rsidRDefault="003926E0" w:rsidP="003926E0">
            <w:pPr>
              <w:spacing w:after="0" w:line="240" w:lineRule="auto"/>
              <w:rPr>
                <w:rFonts w:ascii="Calibri" w:eastAsia="Times New Roman" w:hAnsi="Calibri" w:cs="Times New Roman"/>
                <w:color w:val="FF0000"/>
                <w:sz w:val="24"/>
                <w:szCs w:val="24"/>
              </w:rPr>
            </w:pPr>
            <w:r w:rsidRPr="00591437">
              <w:rPr>
                <w:rFonts w:ascii="Calibri" w:eastAsia="Times New Roman" w:hAnsi="Calibri" w:cs="Times New Roman"/>
                <w:color w:val="FF0000"/>
                <w:sz w:val="24"/>
                <w:szCs w:val="24"/>
              </w:rPr>
              <w:t xml:space="preserve">Punto ecológico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F2C1E" w:rsidRPr="00591437" w:rsidRDefault="00780451" w:rsidP="005223CB">
            <w:pPr>
              <w:spacing w:after="0" w:line="240" w:lineRule="auto"/>
              <w:rPr>
                <w:rFonts w:ascii="Calibri" w:eastAsia="Times New Roman" w:hAnsi="Calibri" w:cs="Times New Roman"/>
                <w:color w:val="FF0000"/>
                <w:sz w:val="24"/>
                <w:szCs w:val="24"/>
              </w:rPr>
            </w:pPr>
            <w:r w:rsidRPr="00591437">
              <w:rPr>
                <w:rFonts w:ascii="Calibri" w:eastAsia="Times New Roman" w:hAnsi="Calibri" w:cs="Times New Roman"/>
                <w:color w:val="FF0000"/>
                <w:sz w:val="24"/>
                <w:szCs w:val="24"/>
              </w:rPr>
              <w:t>32</w:t>
            </w:r>
            <w:r w:rsidR="00C20EDF" w:rsidRPr="00591437">
              <w:rPr>
                <w:rFonts w:ascii="Calibri" w:eastAsia="Times New Roman" w:hAnsi="Calibri" w:cs="Times New Roman"/>
                <w:color w:val="FF0000"/>
                <w:sz w:val="24"/>
                <w:szCs w:val="24"/>
              </w:rPr>
              <w:t>canecas</w:t>
            </w:r>
          </w:p>
        </w:tc>
        <w:tc>
          <w:tcPr>
            <w:tcW w:w="1843" w:type="dxa"/>
            <w:tcBorders>
              <w:top w:val="single" w:sz="4" w:space="0" w:color="auto"/>
              <w:left w:val="nil"/>
              <w:bottom w:val="single" w:sz="4" w:space="0" w:color="auto"/>
              <w:right w:val="single" w:sz="4" w:space="0" w:color="000000"/>
            </w:tcBorders>
            <w:shd w:val="clear" w:color="000000" w:fill="FFFFFF"/>
            <w:vAlign w:val="center"/>
          </w:tcPr>
          <w:p w:rsidR="007F2C1E" w:rsidRPr="00591437" w:rsidRDefault="00C20EDF" w:rsidP="005223CB">
            <w:pPr>
              <w:spacing w:after="0" w:line="240" w:lineRule="auto"/>
              <w:rPr>
                <w:rFonts w:ascii="Calibri" w:eastAsia="Times New Roman" w:hAnsi="Calibri" w:cs="Times New Roman"/>
                <w:color w:val="FF0000"/>
                <w:sz w:val="24"/>
                <w:szCs w:val="24"/>
              </w:rPr>
            </w:pPr>
            <w:r w:rsidRPr="00591437">
              <w:rPr>
                <w:rFonts w:ascii="Calibri" w:eastAsia="Times New Roman" w:hAnsi="Calibri" w:cs="Times New Roman"/>
                <w:color w:val="FF0000"/>
                <w:sz w:val="24"/>
                <w:szCs w:val="24"/>
              </w:rPr>
              <w:t>28.000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F2C1E" w:rsidRPr="00591437" w:rsidRDefault="0029783E" w:rsidP="005223CB">
            <w:pPr>
              <w:spacing w:after="0" w:line="240" w:lineRule="auto"/>
              <w:rPr>
                <w:rFonts w:ascii="Calibri" w:eastAsia="Times New Roman" w:hAnsi="Calibri" w:cs="Times New Roman"/>
                <w:color w:val="FF0000"/>
                <w:sz w:val="24"/>
                <w:szCs w:val="24"/>
              </w:rPr>
            </w:pPr>
            <w:r w:rsidRPr="00591437">
              <w:rPr>
                <w:rFonts w:ascii="Calibri" w:eastAsia="Times New Roman" w:hAnsi="Calibri" w:cs="Times New Roman"/>
                <w:color w:val="FF0000"/>
                <w:sz w:val="24"/>
                <w:szCs w:val="24"/>
              </w:rPr>
              <w:t>252.000</w:t>
            </w:r>
          </w:p>
        </w:tc>
        <w:tc>
          <w:tcPr>
            <w:tcW w:w="1559" w:type="dxa"/>
            <w:tcBorders>
              <w:top w:val="single" w:sz="4" w:space="0" w:color="auto"/>
              <w:left w:val="nil"/>
              <w:bottom w:val="single" w:sz="4" w:space="0" w:color="auto"/>
              <w:right w:val="single" w:sz="4" w:space="0" w:color="000000"/>
            </w:tcBorders>
            <w:shd w:val="clear" w:color="000000" w:fill="FFFFFF"/>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000000" w:fill="FFFFFF"/>
            <w:vAlign w:val="center"/>
          </w:tcPr>
          <w:p w:rsidR="007F2C1E"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435C19"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5C19" w:rsidRPr="00D35DE4" w:rsidRDefault="00AC02CC" w:rsidP="003926E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Resma de papel </w:t>
            </w:r>
            <w:r w:rsidR="00A744F8">
              <w:rPr>
                <w:rFonts w:ascii="Calibri" w:eastAsia="Times New Roman" w:hAnsi="Calibri" w:cs="Times New Roman"/>
                <w:sz w:val="24"/>
                <w:szCs w:val="24"/>
              </w:rPr>
              <w:t>bon</w:t>
            </w:r>
            <w:r>
              <w:rPr>
                <w:rFonts w:ascii="Calibri" w:eastAsia="Times New Roman" w:hAnsi="Calibri" w:cs="Times New Roman"/>
                <w:sz w:val="24"/>
                <w:szCs w:val="24"/>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435C19" w:rsidRPr="00D35DE4" w:rsidRDefault="00502EA9"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591437"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13</w:t>
            </w:r>
            <w:r w:rsidR="00AC02CC">
              <w:rPr>
                <w:rFonts w:ascii="Calibri" w:eastAsia="Times New Roman" w:hAnsi="Calibri"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591437"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150</w:t>
            </w:r>
            <w:r w:rsidR="00AC02CC">
              <w:rPr>
                <w:rFonts w:ascii="Calibri" w:eastAsia="Times New Roman" w:hAnsi="Calibri" w:cs="Times New Roman"/>
                <w:sz w:val="24"/>
                <w:szCs w:val="24"/>
              </w:rPr>
              <w:t>.000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000000" w:fill="FFFFFF"/>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435C19"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C19" w:rsidRPr="00D35DE4" w:rsidRDefault="00AC02CC" w:rsidP="002C46E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Cuñas radiales </w:t>
            </w:r>
            <w:r w:rsidR="002C46E8" w:rsidRPr="002C46E8">
              <w:rPr>
                <w:rFonts w:ascii="Calibri" w:eastAsia="Times New Roman" w:hAnsi="Calibri" w:cs="Times New Roman"/>
                <w:sz w:val="24"/>
                <w:szCs w:val="24"/>
              </w:rPr>
              <w:t>ecológicas</w:t>
            </w:r>
          </w:p>
        </w:tc>
        <w:tc>
          <w:tcPr>
            <w:tcW w:w="1134" w:type="dxa"/>
            <w:tcBorders>
              <w:top w:val="nil"/>
              <w:left w:val="nil"/>
              <w:bottom w:val="single" w:sz="4" w:space="0" w:color="auto"/>
              <w:right w:val="single" w:sz="4" w:space="0" w:color="auto"/>
            </w:tcBorders>
            <w:shd w:val="clear" w:color="auto" w:fill="FFFFFF" w:themeFill="background1"/>
            <w:vAlign w:val="center"/>
          </w:tcPr>
          <w:p w:rsidR="00435C19" w:rsidRPr="00D35DE4" w:rsidRDefault="00AC02CC"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rsidR="00435C19" w:rsidRPr="00D35DE4" w:rsidRDefault="00AC02CC"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80.000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35C19" w:rsidRDefault="00AC02CC"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320.000</w:t>
            </w:r>
          </w:p>
          <w:p w:rsidR="000C7D08" w:rsidRDefault="000C7D08" w:rsidP="005223CB">
            <w:pPr>
              <w:spacing w:after="0" w:line="240" w:lineRule="auto"/>
              <w:rPr>
                <w:rFonts w:ascii="Calibri" w:eastAsia="Times New Roman" w:hAnsi="Calibri" w:cs="Times New Roman"/>
                <w:sz w:val="24"/>
                <w:szCs w:val="24"/>
              </w:rPr>
            </w:pPr>
          </w:p>
          <w:p w:rsidR="000C7D08" w:rsidRDefault="000C7D08" w:rsidP="005223CB">
            <w:pPr>
              <w:spacing w:after="0" w:line="240" w:lineRule="auto"/>
              <w:rPr>
                <w:rFonts w:ascii="Calibri" w:eastAsia="Times New Roman" w:hAnsi="Calibri" w:cs="Times New Roman"/>
                <w:sz w:val="24"/>
                <w:szCs w:val="24"/>
              </w:rPr>
            </w:pPr>
          </w:p>
          <w:p w:rsidR="000C7D08" w:rsidRDefault="000C7D08" w:rsidP="005223CB">
            <w:pPr>
              <w:spacing w:after="0" w:line="240" w:lineRule="auto"/>
              <w:rPr>
                <w:rFonts w:ascii="Calibri" w:eastAsia="Times New Roman" w:hAnsi="Calibri" w:cs="Times New Roman"/>
                <w:sz w:val="24"/>
                <w:szCs w:val="24"/>
              </w:rPr>
            </w:pPr>
          </w:p>
          <w:p w:rsidR="000C7D08" w:rsidRDefault="000C7D08" w:rsidP="005223CB">
            <w:pPr>
              <w:spacing w:after="0" w:line="240" w:lineRule="auto"/>
              <w:rPr>
                <w:rFonts w:ascii="Calibri" w:eastAsia="Times New Roman" w:hAnsi="Calibri" w:cs="Times New Roman"/>
                <w:sz w:val="24"/>
                <w:szCs w:val="24"/>
              </w:rPr>
            </w:pPr>
          </w:p>
          <w:p w:rsidR="000C7D08" w:rsidRPr="00D35DE4" w:rsidRDefault="000C7D08" w:rsidP="005223CB">
            <w:pPr>
              <w:spacing w:after="0" w:line="240" w:lineRule="auto"/>
              <w:rPr>
                <w:rFonts w:ascii="Calibri" w:eastAsia="Times New Roman" w:hAnsi="Calibri"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auto" w:fill="FFFFFF" w:themeFill="background1"/>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435C19"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000000"/>
            </w:tcBorders>
            <w:shd w:val="clear" w:color="auto" w:fill="auto"/>
            <w:vAlign w:val="center"/>
          </w:tcPr>
          <w:p w:rsidR="00435C19" w:rsidRPr="00D35DE4" w:rsidRDefault="0012212B" w:rsidP="0024769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Dulces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A744F8"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50</w:t>
            </w:r>
            <w:r w:rsidR="0012212B">
              <w:rPr>
                <w:rFonts w:ascii="Calibri" w:eastAsia="Times New Roman" w:hAnsi="Calibri" w:cs="Times New Roman"/>
                <w:sz w:val="24"/>
                <w:szCs w:val="24"/>
              </w:rPr>
              <w:t xml:space="preserve"> bolsas </w:t>
            </w:r>
          </w:p>
        </w:tc>
        <w:tc>
          <w:tcPr>
            <w:tcW w:w="1843" w:type="dxa"/>
            <w:tcBorders>
              <w:top w:val="single" w:sz="4" w:space="0" w:color="auto"/>
              <w:left w:val="nil"/>
              <w:bottom w:val="single" w:sz="4" w:space="0" w:color="auto"/>
              <w:right w:val="single" w:sz="4" w:space="0" w:color="000000"/>
            </w:tcBorders>
            <w:shd w:val="clear" w:color="000000" w:fill="FFFFFF"/>
            <w:vAlign w:val="center"/>
          </w:tcPr>
          <w:p w:rsidR="00435C19" w:rsidRPr="00D35DE4" w:rsidRDefault="0012212B"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6.000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502EA9"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300</w:t>
            </w:r>
            <w:r w:rsidR="0012212B">
              <w:rPr>
                <w:rFonts w:ascii="Calibri" w:eastAsia="Times New Roman" w:hAnsi="Calibri" w:cs="Times New Roman"/>
                <w:sz w:val="24"/>
                <w:szCs w:val="24"/>
              </w:rPr>
              <w:t>.000</w:t>
            </w:r>
          </w:p>
        </w:tc>
        <w:tc>
          <w:tcPr>
            <w:tcW w:w="1559" w:type="dxa"/>
            <w:tcBorders>
              <w:top w:val="single" w:sz="4" w:space="0" w:color="auto"/>
              <w:left w:val="nil"/>
              <w:bottom w:val="single" w:sz="4" w:space="0" w:color="auto"/>
              <w:right w:val="single" w:sz="4" w:space="0" w:color="000000"/>
            </w:tcBorders>
            <w:shd w:val="clear" w:color="000000" w:fill="FFFFFF"/>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000000" w:fill="FFFFFF"/>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9C63E5"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000000"/>
            </w:tcBorders>
            <w:shd w:val="clear" w:color="auto" w:fill="auto"/>
            <w:vAlign w:val="center"/>
          </w:tcPr>
          <w:p w:rsidR="009C63E5" w:rsidRDefault="009C63E5" w:rsidP="0024769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Transportes a las sedes para la  campaña ambiental</w:t>
            </w:r>
            <w:r w:rsidR="00255A79">
              <w:rPr>
                <w:rFonts w:ascii="Calibri" w:eastAsia="Times New Roman" w:hAnsi="Calibri" w:cs="Times New Roman"/>
                <w:sz w:val="24"/>
                <w:szCs w:val="24"/>
              </w:rPr>
              <w:t xml:space="preserve"> y de estudiantes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C63E5" w:rsidRDefault="00A744F8"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20</w:t>
            </w:r>
          </w:p>
        </w:tc>
        <w:tc>
          <w:tcPr>
            <w:tcW w:w="1843" w:type="dxa"/>
            <w:tcBorders>
              <w:top w:val="single" w:sz="4" w:space="0" w:color="auto"/>
              <w:left w:val="nil"/>
              <w:bottom w:val="single" w:sz="4" w:space="0" w:color="auto"/>
              <w:right w:val="single" w:sz="4" w:space="0" w:color="000000"/>
            </w:tcBorders>
            <w:shd w:val="clear" w:color="000000" w:fill="FFFFFF"/>
            <w:vAlign w:val="center"/>
          </w:tcPr>
          <w:p w:rsidR="009C63E5" w:rsidRDefault="009C63E5" w:rsidP="005223CB">
            <w:pPr>
              <w:spacing w:after="0" w:line="240" w:lineRule="auto"/>
              <w:rPr>
                <w:rFonts w:ascii="Calibri" w:eastAsia="Times New Roman" w:hAnsi="Calibri"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C63E5" w:rsidRDefault="009C63E5"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w:t>
            </w:r>
            <w:r w:rsidR="00255A79">
              <w:rPr>
                <w:rFonts w:ascii="Calibri" w:eastAsia="Times New Roman" w:hAnsi="Calibri" w:cs="Times New Roman"/>
                <w:sz w:val="24"/>
                <w:szCs w:val="24"/>
              </w:rPr>
              <w:t>.</w:t>
            </w:r>
            <w:r>
              <w:rPr>
                <w:rFonts w:ascii="Calibri" w:eastAsia="Times New Roman" w:hAnsi="Calibri" w:cs="Times New Roman"/>
                <w:sz w:val="24"/>
                <w:szCs w:val="24"/>
              </w:rPr>
              <w:t>500</w:t>
            </w:r>
            <w:r w:rsidR="00255A79">
              <w:rPr>
                <w:rFonts w:ascii="Calibri" w:eastAsia="Times New Roman" w:hAnsi="Calibri" w:cs="Times New Roman"/>
                <w:sz w:val="24"/>
                <w:szCs w:val="24"/>
              </w:rPr>
              <w:t>.</w:t>
            </w:r>
            <w:r>
              <w:rPr>
                <w:rFonts w:ascii="Calibri" w:eastAsia="Times New Roman" w:hAnsi="Calibri" w:cs="Times New Roman"/>
                <w:sz w:val="24"/>
                <w:szCs w:val="24"/>
              </w:rPr>
              <w:t>00</w:t>
            </w:r>
            <w:r w:rsidR="00255A79">
              <w:rPr>
                <w:rFonts w:ascii="Calibri" w:eastAsia="Times New Roman" w:hAnsi="Calibri" w:cs="Times New Roman"/>
                <w:sz w:val="24"/>
                <w:szCs w:val="24"/>
              </w:rPr>
              <w:t>0</w:t>
            </w:r>
          </w:p>
        </w:tc>
        <w:tc>
          <w:tcPr>
            <w:tcW w:w="1559" w:type="dxa"/>
            <w:tcBorders>
              <w:top w:val="single" w:sz="4" w:space="0" w:color="auto"/>
              <w:left w:val="nil"/>
              <w:bottom w:val="single" w:sz="4" w:space="0" w:color="auto"/>
              <w:right w:val="single" w:sz="4" w:space="0" w:color="000000"/>
            </w:tcBorders>
            <w:shd w:val="clear" w:color="000000" w:fill="FFFFFF"/>
            <w:vAlign w:val="center"/>
          </w:tcPr>
          <w:p w:rsidR="009C63E5" w:rsidRPr="002F2127" w:rsidRDefault="009C63E5"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000000" w:fill="FFFFFF"/>
            <w:vAlign w:val="center"/>
          </w:tcPr>
          <w:p w:rsidR="009C63E5" w:rsidRPr="002F2127" w:rsidRDefault="009C63E5"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Económico</w:t>
            </w:r>
          </w:p>
        </w:tc>
      </w:tr>
      <w:tr w:rsidR="00A14BD8" w:rsidRPr="00D35DE4" w:rsidTr="00A14BD8">
        <w:trPr>
          <w:trHeight w:val="301"/>
          <w:jc w:val="center"/>
        </w:trPr>
        <w:tc>
          <w:tcPr>
            <w:tcW w:w="2053" w:type="dxa"/>
            <w:tcBorders>
              <w:top w:val="single" w:sz="4" w:space="0" w:color="auto"/>
              <w:left w:val="single" w:sz="4" w:space="0" w:color="auto"/>
              <w:bottom w:val="single" w:sz="4" w:space="0" w:color="auto"/>
              <w:right w:val="single" w:sz="4" w:space="0" w:color="000000"/>
            </w:tcBorders>
            <w:shd w:val="clear" w:color="auto" w:fill="auto"/>
            <w:vAlign w:val="center"/>
          </w:tcPr>
          <w:p w:rsidR="00A14BD8" w:rsidRDefault="00A14BD8" w:rsidP="0024769D">
            <w:pPr>
              <w:spacing w:after="0" w:line="240" w:lineRule="auto"/>
              <w:rPr>
                <w:rFonts w:ascii="Calibri" w:eastAsia="Times New Roman" w:hAnsi="Calibri"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14BD8" w:rsidRDefault="00A14BD8" w:rsidP="005223CB">
            <w:pPr>
              <w:spacing w:after="0" w:line="240" w:lineRule="auto"/>
              <w:rPr>
                <w:rFonts w:ascii="Calibri" w:eastAsia="Times New Roman" w:hAnsi="Calibri" w:cs="Times New Roman"/>
                <w:sz w:val="24"/>
                <w:szCs w:val="24"/>
              </w:rPr>
            </w:pPr>
          </w:p>
        </w:tc>
        <w:tc>
          <w:tcPr>
            <w:tcW w:w="1843" w:type="dxa"/>
            <w:tcBorders>
              <w:top w:val="single" w:sz="4" w:space="0" w:color="auto"/>
              <w:left w:val="nil"/>
              <w:bottom w:val="single" w:sz="4" w:space="0" w:color="auto"/>
              <w:right w:val="single" w:sz="4" w:space="0" w:color="000000"/>
            </w:tcBorders>
            <w:shd w:val="clear" w:color="000000" w:fill="FFFFFF"/>
            <w:vAlign w:val="center"/>
          </w:tcPr>
          <w:p w:rsidR="00A14BD8" w:rsidRDefault="00A14BD8" w:rsidP="005223CB">
            <w:pPr>
              <w:spacing w:after="0" w:line="240" w:lineRule="auto"/>
              <w:rPr>
                <w:rFonts w:ascii="Calibri" w:eastAsia="Times New Roman" w:hAnsi="Calibri"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14BD8" w:rsidRDefault="00A14BD8" w:rsidP="005223CB">
            <w:pPr>
              <w:spacing w:after="0" w:line="240" w:lineRule="auto"/>
              <w:rPr>
                <w:rFonts w:ascii="Calibri" w:eastAsia="Times New Roman" w:hAnsi="Calibri" w:cs="Times New Roman"/>
                <w:sz w:val="24"/>
                <w:szCs w:val="24"/>
              </w:rPr>
            </w:pPr>
          </w:p>
        </w:tc>
        <w:tc>
          <w:tcPr>
            <w:tcW w:w="1559" w:type="dxa"/>
            <w:tcBorders>
              <w:top w:val="single" w:sz="4" w:space="0" w:color="auto"/>
              <w:left w:val="nil"/>
              <w:bottom w:val="single" w:sz="4" w:space="0" w:color="auto"/>
              <w:right w:val="single" w:sz="4" w:space="0" w:color="000000"/>
            </w:tcBorders>
            <w:shd w:val="clear" w:color="000000" w:fill="FFFFFF"/>
            <w:vAlign w:val="center"/>
          </w:tcPr>
          <w:p w:rsidR="00A14BD8" w:rsidRDefault="00A14BD8" w:rsidP="005223CB">
            <w:pPr>
              <w:spacing w:after="0" w:line="240" w:lineRule="auto"/>
              <w:rPr>
                <w:rFonts w:ascii="Calibri" w:eastAsia="Times New Roman" w:hAnsi="Calibri" w:cs="Times New Roman"/>
                <w:sz w:val="24"/>
                <w:szCs w:val="24"/>
              </w:rPr>
            </w:pPr>
          </w:p>
        </w:tc>
        <w:tc>
          <w:tcPr>
            <w:tcW w:w="1819" w:type="dxa"/>
            <w:tcBorders>
              <w:top w:val="nil"/>
              <w:left w:val="nil"/>
              <w:bottom w:val="single" w:sz="4" w:space="0" w:color="auto"/>
              <w:right w:val="single" w:sz="4" w:space="0" w:color="auto"/>
            </w:tcBorders>
            <w:shd w:val="clear" w:color="000000" w:fill="FFFFFF"/>
            <w:vAlign w:val="center"/>
          </w:tcPr>
          <w:p w:rsidR="00A14BD8" w:rsidRDefault="00A14BD8" w:rsidP="005223CB">
            <w:pPr>
              <w:spacing w:after="0" w:line="240" w:lineRule="auto"/>
              <w:rPr>
                <w:rFonts w:ascii="Calibri" w:eastAsia="Times New Roman" w:hAnsi="Calibri" w:cs="Times New Roman"/>
                <w:sz w:val="24"/>
                <w:szCs w:val="24"/>
              </w:rPr>
            </w:pPr>
          </w:p>
        </w:tc>
      </w:tr>
      <w:tr w:rsidR="00435C19" w:rsidRPr="00D35DE4" w:rsidTr="004C6FF1">
        <w:trPr>
          <w:trHeight w:val="445"/>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5C19" w:rsidRPr="00D35DE4" w:rsidRDefault="0012212B" w:rsidP="0024769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Refrigerio</w:t>
            </w:r>
          </w:p>
        </w:tc>
        <w:tc>
          <w:tcPr>
            <w:tcW w:w="1134" w:type="dxa"/>
            <w:tcBorders>
              <w:top w:val="nil"/>
              <w:left w:val="nil"/>
              <w:bottom w:val="single" w:sz="4" w:space="0" w:color="auto"/>
              <w:right w:val="single" w:sz="4" w:space="0" w:color="auto"/>
            </w:tcBorders>
            <w:shd w:val="clear" w:color="000000" w:fill="FFFFFF"/>
            <w:vAlign w:val="center"/>
          </w:tcPr>
          <w:p w:rsidR="00435C19" w:rsidRPr="00D35DE4" w:rsidRDefault="0012212B"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502EA9"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502EA9"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1.000.000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Institución Educativa</w:t>
            </w:r>
          </w:p>
        </w:tc>
        <w:tc>
          <w:tcPr>
            <w:tcW w:w="1819" w:type="dxa"/>
            <w:tcBorders>
              <w:top w:val="nil"/>
              <w:left w:val="nil"/>
              <w:bottom w:val="single" w:sz="4" w:space="0" w:color="auto"/>
              <w:right w:val="single" w:sz="4" w:space="0" w:color="auto"/>
            </w:tcBorders>
            <w:shd w:val="clear" w:color="000000" w:fill="FFFFFF"/>
            <w:vAlign w:val="center"/>
          </w:tcPr>
          <w:p w:rsidR="00435C19" w:rsidRPr="00D35DE4" w:rsidRDefault="002F2127" w:rsidP="005223CB">
            <w:pPr>
              <w:spacing w:after="0" w:line="240" w:lineRule="auto"/>
              <w:rPr>
                <w:rFonts w:ascii="Calibri" w:eastAsia="Times New Roman" w:hAnsi="Calibri" w:cs="Times New Roman"/>
                <w:sz w:val="24"/>
                <w:szCs w:val="24"/>
              </w:rPr>
            </w:pPr>
            <w:r w:rsidRPr="002F2127">
              <w:rPr>
                <w:rFonts w:ascii="Calibri" w:eastAsia="Times New Roman" w:hAnsi="Calibri" w:cs="Times New Roman"/>
                <w:sz w:val="24"/>
                <w:szCs w:val="24"/>
              </w:rPr>
              <w:t>Económico</w:t>
            </w:r>
          </w:p>
        </w:tc>
      </w:tr>
      <w:tr w:rsidR="00A14BD8" w:rsidRPr="00D35DE4" w:rsidTr="004C6FF1">
        <w:trPr>
          <w:trHeight w:val="445"/>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14BD8" w:rsidRDefault="00A744F8" w:rsidP="0024769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Machetes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14BD8" w:rsidRDefault="00A744F8"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104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14BD8" w:rsidRDefault="00A14BD8" w:rsidP="005223CB">
            <w:pPr>
              <w:spacing w:after="0" w:line="240" w:lineRule="auto"/>
              <w:rPr>
                <w:rFonts w:ascii="Calibri" w:eastAsia="Times New Roman" w:hAnsi="Calibri"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14BD8" w:rsidRDefault="00A14BD8" w:rsidP="005223CB">
            <w:pPr>
              <w:spacing w:after="0" w:line="240" w:lineRule="auto"/>
              <w:rPr>
                <w:rFonts w:ascii="Calibri" w:eastAsia="Times New Roman" w:hAnsi="Calibri" w:cs="Times New Roman"/>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A14BD8" w:rsidRPr="002F2127" w:rsidRDefault="00A14BD8" w:rsidP="005223CB">
            <w:pPr>
              <w:spacing w:after="0" w:line="240" w:lineRule="auto"/>
              <w:rPr>
                <w:rFonts w:ascii="Calibri" w:eastAsia="Times New Roman" w:hAnsi="Calibri" w:cs="Times New Roman"/>
                <w:sz w:val="24"/>
                <w:szCs w:val="24"/>
              </w:rPr>
            </w:pPr>
          </w:p>
        </w:tc>
        <w:tc>
          <w:tcPr>
            <w:tcW w:w="1819" w:type="dxa"/>
            <w:tcBorders>
              <w:top w:val="single" w:sz="4" w:space="0" w:color="auto"/>
              <w:left w:val="nil"/>
              <w:bottom w:val="single" w:sz="4" w:space="0" w:color="auto"/>
              <w:right w:val="single" w:sz="4" w:space="0" w:color="auto"/>
            </w:tcBorders>
            <w:shd w:val="clear" w:color="000000" w:fill="FFFFFF"/>
            <w:vAlign w:val="center"/>
          </w:tcPr>
          <w:p w:rsidR="00A14BD8" w:rsidRPr="002F2127" w:rsidRDefault="00A14BD8" w:rsidP="005223CB">
            <w:pPr>
              <w:spacing w:after="0" w:line="240" w:lineRule="auto"/>
              <w:rPr>
                <w:rFonts w:ascii="Calibri" w:eastAsia="Times New Roman" w:hAnsi="Calibri" w:cs="Times New Roman"/>
                <w:sz w:val="24"/>
                <w:szCs w:val="24"/>
              </w:rPr>
            </w:pPr>
          </w:p>
        </w:tc>
      </w:tr>
      <w:tr w:rsidR="00A744F8" w:rsidRPr="00D35DE4" w:rsidTr="004C6FF1">
        <w:trPr>
          <w:trHeight w:val="445"/>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744F8" w:rsidRDefault="00A744F8" w:rsidP="0024769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palas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744F8" w:rsidRDefault="00A744F8"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744F8" w:rsidRDefault="00A744F8" w:rsidP="005223CB">
            <w:pPr>
              <w:spacing w:after="0" w:line="240" w:lineRule="auto"/>
              <w:rPr>
                <w:rFonts w:ascii="Calibri" w:eastAsia="Times New Roman" w:hAnsi="Calibri"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744F8" w:rsidRDefault="00A744F8" w:rsidP="005223CB">
            <w:pPr>
              <w:spacing w:after="0" w:line="240" w:lineRule="auto"/>
              <w:rPr>
                <w:rFonts w:ascii="Calibri" w:eastAsia="Times New Roman" w:hAnsi="Calibri" w:cs="Times New Roman"/>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A744F8" w:rsidRPr="002F2127" w:rsidRDefault="00A744F8" w:rsidP="005223CB">
            <w:pPr>
              <w:spacing w:after="0" w:line="240" w:lineRule="auto"/>
              <w:rPr>
                <w:rFonts w:ascii="Calibri" w:eastAsia="Times New Roman" w:hAnsi="Calibri" w:cs="Times New Roman"/>
                <w:sz w:val="24"/>
                <w:szCs w:val="24"/>
              </w:rPr>
            </w:pPr>
          </w:p>
        </w:tc>
        <w:tc>
          <w:tcPr>
            <w:tcW w:w="1819" w:type="dxa"/>
            <w:tcBorders>
              <w:top w:val="single" w:sz="4" w:space="0" w:color="auto"/>
              <w:left w:val="nil"/>
              <w:bottom w:val="single" w:sz="4" w:space="0" w:color="auto"/>
              <w:right w:val="single" w:sz="4" w:space="0" w:color="auto"/>
            </w:tcBorders>
            <w:shd w:val="clear" w:color="000000" w:fill="FFFFFF"/>
            <w:vAlign w:val="center"/>
          </w:tcPr>
          <w:p w:rsidR="00A744F8" w:rsidRPr="002F2127" w:rsidRDefault="00A744F8" w:rsidP="005223CB">
            <w:pPr>
              <w:spacing w:after="0" w:line="240" w:lineRule="auto"/>
              <w:rPr>
                <w:rFonts w:ascii="Calibri" w:eastAsia="Times New Roman" w:hAnsi="Calibri" w:cs="Times New Roman"/>
                <w:sz w:val="24"/>
                <w:szCs w:val="24"/>
              </w:rPr>
            </w:pPr>
          </w:p>
        </w:tc>
      </w:tr>
      <w:tr w:rsidR="00A744F8" w:rsidRPr="00D35DE4" w:rsidTr="004C6FF1">
        <w:trPr>
          <w:trHeight w:val="445"/>
          <w:jc w:val="center"/>
        </w:trPr>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744F8" w:rsidRDefault="00A744F8" w:rsidP="0024769D">
            <w:pPr>
              <w:spacing w:after="0" w:line="240" w:lineRule="auto"/>
              <w:rPr>
                <w:rFonts w:ascii="Calibri" w:eastAsia="Times New Roman" w:hAnsi="Calibri" w:cs="Times New Roman"/>
                <w:sz w:val="24"/>
                <w:szCs w:val="24"/>
              </w:rPr>
            </w:pPr>
            <w:proofErr w:type="spellStart"/>
            <w:r>
              <w:rPr>
                <w:rFonts w:ascii="Calibri" w:eastAsia="Times New Roman" w:hAnsi="Calibri" w:cs="Times New Roman"/>
                <w:sz w:val="24"/>
                <w:szCs w:val="24"/>
              </w:rPr>
              <w:t>Palines</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A744F8" w:rsidRDefault="00A744F8" w:rsidP="005223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744F8" w:rsidRDefault="00A744F8" w:rsidP="005223CB">
            <w:pPr>
              <w:spacing w:after="0" w:line="240" w:lineRule="auto"/>
              <w:rPr>
                <w:rFonts w:ascii="Calibri" w:eastAsia="Times New Roman" w:hAnsi="Calibri"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744F8" w:rsidRDefault="00A744F8" w:rsidP="005223CB">
            <w:pPr>
              <w:spacing w:after="0" w:line="240" w:lineRule="auto"/>
              <w:rPr>
                <w:rFonts w:ascii="Calibri" w:eastAsia="Times New Roman" w:hAnsi="Calibri" w:cs="Times New Roman"/>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A744F8" w:rsidRPr="002F2127" w:rsidRDefault="00A744F8" w:rsidP="005223CB">
            <w:pPr>
              <w:spacing w:after="0" w:line="240" w:lineRule="auto"/>
              <w:rPr>
                <w:rFonts w:ascii="Calibri" w:eastAsia="Times New Roman" w:hAnsi="Calibri" w:cs="Times New Roman"/>
                <w:sz w:val="24"/>
                <w:szCs w:val="24"/>
              </w:rPr>
            </w:pPr>
          </w:p>
        </w:tc>
        <w:tc>
          <w:tcPr>
            <w:tcW w:w="1819" w:type="dxa"/>
            <w:tcBorders>
              <w:top w:val="single" w:sz="4" w:space="0" w:color="auto"/>
              <w:left w:val="nil"/>
              <w:bottom w:val="single" w:sz="4" w:space="0" w:color="auto"/>
              <w:right w:val="single" w:sz="4" w:space="0" w:color="auto"/>
            </w:tcBorders>
            <w:shd w:val="clear" w:color="000000" w:fill="FFFFFF"/>
            <w:vAlign w:val="center"/>
          </w:tcPr>
          <w:p w:rsidR="00A744F8" w:rsidRPr="002F2127" w:rsidRDefault="00A744F8" w:rsidP="005223CB">
            <w:pPr>
              <w:spacing w:after="0" w:line="240" w:lineRule="auto"/>
              <w:rPr>
                <w:rFonts w:ascii="Calibri" w:eastAsia="Times New Roman" w:hAnsi="Calibri" w:cs="Times New Roman"/>
                <w:sz w:val="24"/>
                <w:szCs w:val="24"/>
              </w:rPr>
            </w:pPr>
          </w:p>
        </w:tc>
      </w:tr>
    </w:tbl>
    <w:p w:rsidR="006A772A" w:rsidRDefault="006A772A" w:rsidP="0023092E">
      <w:pPr>
        <w:rPr>
          <w:rFonts w:ascii="Arial" w:hAnsi="Arial" w:cs="Arial"/>
          <w:i/>
          <w:sz w:val="24"/>
          <w:szCs w:val="24"/>
        </w:rPr>
      </w:pPr>
    </w:p>
    <w:p w:rsidR="00F15C8F" w:rsidRDefault="00F15C8F" w:rsidP="0023092E">
      <w:pPr>
        <w:rPr>
          <w:rFonts w:ascii="Arial" w:hAnsi="Arial" w:cs="Arial"/>
          <w:i/>
          <w:sz w:val="24"/>
          <w:szCs w:val="24"/>
        </w:rPr>
      </w:pPr>
    </w:p>
    <w:tbl>
      <w:tblPr>
        <w:tblStyle w:val="Tablaconcuadrcula"/>
        <w:tblW w:w="0" w:type="auto"/>
        <w:tblLook w:val="04A0" w:firstRow="1" w:lastRow="0" w:firstColumn="1" w:lastColumn="0" w:noHBand="0" w:noVBand="1"/>
      </w:tblPr>
      <w:tblGrid>
        <w:gridCol w:w="1484"/>
        <w:gridCol w:w="1261"/>
        <w:gridCol w:w="1261"/>
        <w:gridCol w:w="1261"/>
        <w:gridCol w:w="1261"/>
        <w:gridCol w:w="1261"/>
        <w:gridCol w:w="1262"/>
      </w:tblGrid>
      <w:tr w:rsidR="00A744F8" w:rsidTr="00A744F8">
        <w:tc>
          <w:tcPr>
            <w:tcW w:w="1261" w:type="dxa"/>
          </w:tcPr>
          <w:p w:rsidR="00A744F8" w:rsidRDefault="00A744F8" w:rsidP="0023092E">
            <w:pPr>
              <w:rPr>
                <w:rFonts w:ascii="Arial" w:hAnsi="Arial" w:cs="Arial"/>
                <w:i/>
                <w:sz w:val="24"/>
                <w:szCs w:val="24"/>
              </w:rPr>
            </w:pPr>
            <w:r>
              <w:rPr>
                <w:rFonts w:ascii="Arial" w:hAnsi="Arial" w:cs="Arial"/>
                <w:i/>
                <w:sz w:val="24"/>
                <w:szCs w:val="24"/>
              </w:rPr>
              <w:t>rastrillos</w:t>
            </w:r>
          </w:p>
        </w:tc>
        <w:tc>
          <w:tcPr>
            <w:tcW w:w="1261" w:type="dxa"/>
          </w:tcPr>
          <w:p w:rsidR="00A744F8" w:rsidRDefault="00A744F8" w:rsidP="0023092E">
            <w:pPr>
              <w:rPr>
                <w:rFonts w:ascii="Arial" w:hAnsi="Arial" w:cs="Arial"/>
                <w:i/>
                <w:sz w:val="24"/>
                <w:szCs w:val="24"/>
              </w:rPr>
            </w:pPr>
            <w:r>
              <w:rPr>
                <w:rFonts w:ascii="Arial" w:hAnsi="Arial" w:cs="Arial"/>
                <w:i/>
                <w:sz w:val="24"/>
                <w:szCs w:val="24"/>
              </w:rPr>
              <w:t>50</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A744F8" w:rsidTr="00A744F8">
        <w:tc>
          <w:tcPr>
            <w:tcW w:w="1261" w:type="dxa"/>
          </w:tcPr>
          <w:p w:rsidR="00A744F8" w:rsidRDefault="00A744F8" w:rsidP="0023092E">
            <w:pPr>
              <w:rPr>
                <w:rFonts w:ascii="Arial" w:hAnsi="Arial" w:cs="Arial"/>
                <w:i/>
                <w:sz w:val="24"/>
                <w:szCs w:val="24"/>
              </w:rPr>
            </w:pPr>
            <w:r>
              <w:rPr>
                <w:rFonts w:ascii="Arial" w:hAnsi="Arial" w:cs="Arial"/>
                <w:i/>
                <w:sz w:val="24"/>
                <w:szCs w:val="24"/>
              </w:rPr>
              <w:t xml:space="preserve">Botas </w:t>
            </w:r>
          </w:p>
        </w:tc>
        <w:tc>
          <w:tcPr>
            <w:tcW w:w="1261" w:type="dxa"/>
          </w:tcPr>
          <w:p w:rsidR="00A744F8" w:rsidRDefault="00A744F8" w:rsidP="0023092E">
            <w:pPr>
              <w:rPr>
                <w:rFonts w:ascii="Arial" w:hAnsi="Arial" w:cs="Arial"/>
                <w:i/>
                <w:sz w:val="24"/>
                <w:szCs w:val="24"/>
              </w:rPr>
            </w:pPr>
            <w:r>
              <w:rPr>
                <w:rFonts w:ascii="Arial" w:hAnsi="Arial" w:cs="Arial"/>
                <w:i/>
                <w:sz w:val="24"/>
                <w:szCs w:val="24"/>
              </w:rPr>
              <w:t>50</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A744F8" w:rsidTr="00A744F8">
        <w:tc>
          <w:tcPr>
            <w:tcW w:w="1261" w:type="dxa"/>
          </w:tcPr>
          <w:p w:rsidR="00A744F8" w:rsidRDefault="00A744F8" w:rsidP="0023092E">
            <w:pPr>
              <w:rPr>
                <w:rFonts w:ascii="Arial" w:hAnsi="Arial" w:cs="Arial"/>
                <w:i/>
                <w:sz w:val="24"/>
                <w:szCs w:val="24"/>
              </w:rPr>
            </w:pPr>
            <w:r>
              <w:rPr>
                <w:rFonts w:ascii="Arial" w:hAnsi="Arial" w:cs="Arial"/>
                <w:i/>
                <w:sz w:val="24"/>
                <w:szCs w:val="24"/>
              </w:rPr>
              <w:t xml:space="preserve">Limas </w:t>
            </w:r>
          </w:p>
        </w:tc>
        <w:tc>
          <w:tcPr>
            <w:tcW w:w="1261" w:type="dxa"/>
          </w:tcPr>
          <w:p w:rsidR="00A744F8" w:rsidRDefault="00A744F8" w:rsidP="0023092E">
            <w:pPr>
              <w:rPr>
                <w:rFonts w:ascii="Arial" w:hAnsi="Arial" w:cs="Arial"/>
                <w:i/>
                <w:sz w:val="24"/>
                <w:szCs w:val="24"/>
              </w:rPr>
            </w:pPr>
            <w:r>
              <w:rPr>
                <w:rFonts w:ascii="Arial" w:hAnsi="Arial" w:cs="Arial"/>
                <w:i/>
                <w:sz w:val="24"/>
                <w:szCs w:val="24"/>
              </w:rPr>
              <w:t>40</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A744F8" w:rsidTr="00A744F8">
        <w:tc>
          <w:tcPr>
            <w:tcW w:w="1261" w:type="dxa"/>
          </w:tcPr>
          <w:p w:rsidR="00A744F8" w:rsidRDefault="00A744F8" w:rsidP="0023092E">
            <w:pPr>
              <w:rPr>
                <w:rFonts w:ascii="Arial" w:hAnsi="Arial" w:cs="Arial"/>
                <w:i/>
                <w:sz w:val="24"/>
                <w:szCs w:val="24"/>
              </w:rPr>
            </w:pPr>
            <w:r>
              <w:rPr>
                <w:rFonts w:ascii="Arial" w:hAnsi="Arial" w:cs="Arial"/>
                <w:i/>
                <w:sz w:val="24"/>
                <w:szCs w:val="24"/>
              </w:rPr>
              <w:t>guadañas</w:t>
            </w:r>
          </w:p>
        </w:tc>
        <w:tc>
          <w:tcPr>
            <w:tcW w:w="1261" w:type="dxa"/>
          </w:tcPr>
          <w:p w:rsidR="00A744F8" w:rsidRDefault="00A744F8" w:rsidP="0023092E">
            <w:pPr>
              <w:rPr>
                <w:rFonts w:ascii="Arial" w:hAnsi="Arial" w:cs="Arial"/>
                <w:i/>
                <w:sz w:val="24"/>
                <w:szCs w:val="24"/>
              </w:rPr>
            </w:pPr>
            <w:r>
              <w:rPr>
                <w:rFonts w:ascii="Arial" w:hAnsi="Arial" w:cs="Arial"/>
                <w:i/>
                <w:sz w:val="24"/>
                <w:szCs w:val="24"/>
              </w:rPr>
              <w:t>2</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A744F8" w:rsidTr="00A744F8">
        <w:tc>
          <w:tcPr>
            <w:tcW w:w="1261" w:type="dxa"/>
          </w:tcPr>
          <w:p w:rsidR="00A744F8" w:rsidRDefault="00A744F8" w:rsidP="0023092E">
            <w:pPr>
              <w:rPr>
                <w:rFonts w:ascii="Arial" w:hAnsi="Arial" w:cs="Arial"/>
                <w:i/>
                <w:sz w:val="24"/>
                <w:szCs w:val="24"/>
              </w:rPr>
            </w:pPr>
            <w:r>
              <w:rPr>
                <w:rFonts w:ascii="Arial" w:hAnsi="Arial" w:cs="Arial"/>
                <w:i/>
                <w:sz w:val="24"/>
                <w:szCs w:val="24"/>
              </w:rPr>
              <w:t>cartulinas</w:t>
            </w:r>
          </w:p>
        </w:tc>
        <w:tc>
          <w:tcPr>
            <w:tcW w:w="1261" w:type="dxa"/>
          </w:tcPr>
          <w:p w:rsidR="00A744F8" w:rsidRDefault="00A744F8" w:rsidP="0023092E">
            <w:pPr>
              <w:rPr>
                <w:rFonts w:ascii="Arial" w:hAnsi="Arial" w:cs="Arial"/>
                <w:i/>
                <w:sz w:val="24"/>
                <w:szCs w:val="24"/>
              </w:rPr>
            </w:pPr>
            <w:r>
              <w:rPr>
                <w:rFonts w:ascii="Arial" w:hAnsi="Arial" w:cs="Arial"/>
                <w:i/>
                <w:sz w:val="24"/>
                <w:szCs w:val="24"/>
              </w:rPr>
              <w:t>100</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A744F8" w:rsidTr="00A744F8">
        <w:tc>
          <w:tcPr>
            <w:tcW w:w="1261" w:type="dxa"/>
          </w:tcPr>
          <w:p w:rsidR="00A744F8" w:rsidRDefault="00A744F8" w:rsidP="0023092E">
            <w:pPr>
              <w:rPr>
                <w:rFonts w:ascii="Arial" w:hAnsi="Arial" w:cs="Arial"/>
                <w:i/>
                <w:sz w:val="24"/>
                <w:szCs w:val="24"/>
              </w:rPr>
            </w:pPr>
            <w:r>
              <w:rPr>
                <w:rFonts w:ascii="Arial" w:hAnsi="Arial" w:cs="Arial"/>
                <w:i/>
                <w:sz w:val="24"/>
                <w:szCs w:val="24"/>
              </w:rPr>
              <w:t xml:space="preserve">Marcadores </w:t>
            </w:r>
          </w:p>
        </w:tc>
        <w:tc>
          <w:tcPr>
            <w:tcW w:w="1261" w:type="dxa"/>
          </w:tcPr>
          <w:p w:rsidR="00A744F8" w:rsidRDefault="00B2060D" w:rsidP="0023092E">
            <w:pPr>
              <w:rPr>
                <w:rFonts w:ascii="Arial" w:hAnsi="Arial" w:cs="Arial"/>
                <w:i/>
                <w:sz w:val="24"/>
                <w:szCs w:val="24"/>
              </w:rPr>
            </w:pPr>
            <w:r>
              <w:rPr>
                <w:rFonts w:ascii="Arial" w:hAnsi="Arial" w:cs="Arial"/>
                <w:i/>
                <w:sz w:val="24"/>
                <w:szCs w:val="24"/>
              </w:rPr>
              <w:t>16 cajas</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A744F8" w:rsidTr="00A744F8">
        <w:tc>
          <w:tcPr>
            <w:tcW w:w="1261" w:type="dxa"/>
          </w:tcPr>
          <w:p w:rsidR="00A744F8" w:rsidRDefault="00B2060D" w:rsidP="0023092E">
            <w:pPr>
              <w:rPr>
                <w:rFonts w:ascii="Arial" w:hAnsi="Arial" w:cs="Arial"/>
                <w:i/>
                <w:sz w:val="24"/>
                <w:szCs w:val="24"/>
              </w:rPr>
            </w:pPr>
            <w:r>
              <w:rPr>
                <w:rFonts w:ascii="Arial" w:hAnsi="Arial" w:cs="Arial"/>
                <w:i/>
                <w:sz w:val="24"/>
                <w:szCs w:val="24"/>
              </w:rPr>
              <w:t xml:space="preserve">Pinceles </w:t>
            </w:r>
          </w:p>
        </w:tc>
        <w:tc>
          <w:tcPr>
            <w:tcW w:w="1261" w:type="dxa"/>
          </w:tcPr>
          <w:p w:rsidR="00A744F8" w:rsidRDefault="00B2060D" w:rsidP="0023092E">
            <w:pPr>
              <w:rPr>
                <w:rFonts w:ascii="Arial" w:hAnsi="Arial" w:cs="Arial"/>
                <w:i/>
                <w:sz w:val="24"/>
                <w:szCs w:val="24"/>
              </w:rPr>
            </w:pPr>
            <w:r>
              <w:rPr>
                <w:rFonts w:ascii="Arial" w:hAnsi="Arial" w:cs="Arial"/>
                <w:i/>
                <w:sz w:val="24"/>
                <w:szCs w:val="24"/>
              </w:rPr>
              <w:t>50</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A744F8" w:rsidTr="00A744F8">
        <w:tc>
          <w:tcPr>
            <w:tcW w:w="1261" w:type="dxa"/>
          </w:tcPr>
          <w:p w:rsidR="00A744F8" w:rsidRDefault="00B2060D" w:rsidP="0023092E">
            <w:pPr>
              <w:rPr>
                <w:rFonts w:ascii="Arial" w:hAnsi="Arial" w:cs="Arial"/>
                <w:i/>
                <w:sz w:val="24"/>
                <w:szCs w:val="24"/>
              </w:rPr>
            </w:pPr>
            <w:r>
              <w:rPr>
                <w:rFonts w:ascii="Arial" w:hAnsi="Arial" w:cs="Arial"/>
                <w:i/>
                <w:sz w:val="24"/>
                <w:szCs w:val="24"/>
              </w:rPr>
              <w:t>Pintura de aceite</w:t>
            </w:r>
          </w:p>
        </w:tc>
        <w:tc>
          <w:tcPr>
            <w:tcW w:w="1261" w:type="dxa"/>
          </w:tcPr>
          <w:p w:rsidR="00A744F8" w:rsidRDefault="00B2060D" w:rsidP="0023092E">
            <w:pPr>
              <w:rPr>
                <w:rFonts w:ascii="Arial" w:hAnsi="Arial" w:cs="Arial"/>
                <w:i/>
                <w:sz w:val="24"/>
                <w:szCs w:val="24"/>
              </w:rPr>
            </w:pPr>
            <w:r>
              <w:rPr>
                <w:rFonts w:ascii="Arial" w:hAnsi="Arial" w:cs="Arial"/>
                <w:i/>
                <w:sz w:val="24"/>
                <w:szCs w:val="24"/>
              </w:rPr>
              <w:t>40</w:t>
            </w: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1" w:type="dxa"/>
          </w:tcPr>
          <w:p w:rsidR="00A744F8" w:rsidRDefault="00A744F8" w:rsidP="0023092E">
            <w:pPr>
              <w:rPr>
                <w:rFonts w:ascii="Arial" w:hAnsi="Arial" w:cs="Arial"/>
                <w:i/>
                <w:sz w:val="24"/>
                <w:szCs w:val="24"/>
              </w:rPr>
            </w:pPr>
          </w:p>
        </w:tc>
        <w:tc>
          <w:tcPr>
            <w:tcW w:w="1262" w:type="dxa"/>
          </w:tcPr>
          <w:p w:rsidR="00A744F8" w:rsidRDefault="00A744F8" w:rsidP="0023092E">
            <w:pPr>
              <w:rPr>
                <w:rFonts w:ascii="Arial" w:hAnsi="Arial" w:cs="Arial"/>
                <w:i/>
                <w:sz w:val="24"/>
                <w:szCs w:val="24"/>
              </w:rPr>
            </w:pPr>
          </w:p>
        </w:tc>
      </w:tr>
      <w:tr w:rsidR="00B2060D" w:rsidTr="00A744F8">
        <w:tc>
          <w:tcPr>
            <w:tcW w:w="1261" w:type="dxa"/>
          </w:tcPr>
          <w:p w:rsidR="00B2060D" w:rsidRDefault="00B2060D" w:rsidP="0023092E">
            <w:pPr>
              <w:rPr>
                <w:rFonts w:ascii="Arial" w:hAnsi="Arial" w:cs="Arial"/>
                <w:i/>
                <w:sz w:val="24"/>
                <w:szCs w:val="24"/>
              </w:rPr>
            </w:pPr>
            <w:r>
              <w:rPr>
                <w:rFonts w:ascii="Arial" w:hAnsi="Arial" w:cs="Arial"/>
                <w:i/>
                <w:sz w:val="24"/>
                <w:szCs w:val="24"/>
              </w:rPr>
              <w:t>Cámara filmadora</w:t>
            </w:r>
          </w:p>
        </w:tc>
        <w:tc>
          <w:tcPr>
            <w:tcW w:w="1261" w:type="dxa"/>
          </w:tcPr>
          <w:p w:rsidR="00B2060D" w:rsidRDefault="00B2060D" w:rsidP="0023092E">
            <w:pPr>
              <w:rPr>
                <w:rFonts w:ascii="Arial" w:hAnsi="Arial" w:cs="Arial"/>
                <w:i/>
                <w:sz w:val="24"/>
                <w:szCs w:val="24"/>
              </w:rPr>
            </w:pPr>
            <w:r>
              <w:rPr>
                <w:rFonts w:ascii="Arial" w:hAnsi="Arial" w:cs="Arial"/>
                <w:i/>
                <w:sz w:val="24"/>
                <w:szCs w:val="24"/>
              </w:rPr>
              <w:t>2</w:t>
            </w: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2" w:type="dxa"/>
          </w:tcPr>
          <w:p w:rsidR="00B2060D" w:rsidRDefault="00B2060D" w:rsidP="0023092E">
            <w:pPr>
              <w:rPr>
                <w:rFonts w:ascii="Arial" w:hAnsi="Arial" w:cs="Arial"/>
                <w:i/>
                <w:sz w:val="24"/>
                <w:szCs w:val="24"/>
              </w:rPr>
            </w:pPr>
          </w:p>
        </w:tc>
      </w:tr>
      <w:tr w:rsidR="00B2060D" w:rsidTr="00A744F8">
        <w:tc>
          <w:tcPr>
            <w:tcW w:w="1261" w:type="dxa"/>
          </w:tcPr>
          <w:p w:rsidR="00B2060D" w:rsidRDefault="00B2060D" w:rsidP="0023092E">
            <w:pPr>
              <w:rPr>
                <w:rFonts w:ascii="Arial" w:hAnsi="Arial" w:cs="Arial"/>
                <w:i/>
                <w:sz w:val="24"/>
                <w:szCs w:val="24"/>
              </w:rPr>
            </w:pPr>
            <w:r>
              <w:rPr>
                <w:rFonts w:ascii="Arial" w:hAnsi="Arial" w:cs="Arial"/>
                <w:i/>
                <w:sz w:val="24"/>
                <w:szCs w:val="24"/>
              </w:rPr>
              <w:t>pasacalles</w:t>
            </w:r>
          </w:p>
        </w:tc>
        <w:tc>
          <w:tcPr>
            <w:tcW w:w="1261" w:type="dxa"/>
          </w:tcPr>
          <w:p w:rsidR="00B2060D" w:rsidRDefault="00B2060D" w:rsidP="0023092E">
            <w:pPr>
              <w:rPr>
                <w:rFonts w:ascii="Arial" w:hAnsi="Arial" w:cs="Arial"/>
                <w:i/>
                <w:sz w:val="24"/>
                <w:szCs w:val="24"/>
              </w:rPr>
            </w:pPr>
            <w:r>
              <w:rPr>
                <w:rFonts w:ascii="Arial" w:hAnsi="Arial" w:cs="Arial"/>
                <w:i/>
                <w:sz w:val="24"/>
                <w:szCs w:val="24"/>
              </w:rPr>
              <w:t>18</w:t>
            </w: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2" w:type="dxa"/>
          </w:tcPr>
          <w:p w:rsidR="00B2060D" w:rsidRDefault="00B2060D" w:rsidP="0023092E">
            <w:pPr>
              <w:rPr>
                <w:rFonts w:ascii="Arial" w:hAnsi="Arial" w:cs="Arial"/>
                <w:i/>
                <w:sz w:val="24"/>
                <w:szCs w:val="24"/>
              </w:rPr>
            </w:pPr>
          </w:p>
        </w:tc>
      </w:tr>
      <w:tr w:rsidR="00B2060D" w:rsidTr="00A744F8">
        <w:tc>
          <w:tcPr>
            <w:tcW w:w="1261" w:type="dxa"/>
          </w:tcPr>
          <w:p w:rsidR="00B2060D" w:rsidRDefault="00B2060D" w:rsidP="0023092E">
            <w:pPr>
              <w:rPr>
                <w:rFonts w:ascii="Arial" w:hAnsi="Arial" w:cs="Arial"/>
                <w:i/>
                <w:sz w:val="24"/>
                <w:szCs w:val="24"/>
              </w:rPr>
            </w:pPr>
            <w:r>
              <w:rPr>
                <w:rFonts w:ascii="Arial" w:hAnsi="Arial" w:cs="Arial"/>
                <w:i/>
                <w:sz w:val="24"/>
                <w:szCs w:val="24"/>
              </w:rPr>
              <w:t>gorras</w:t>
            </w:r>
          </w:p>
        </w:tc>
        <w:tc>
          <w:tcPr>
            <w:tcW w:w="1261" w:type="dxa"/>
          </w:tcPr>
          <w:p w:rsidR="00B2060D" w:rsidRDefault="00B2060D" w:rsidP="0023092E">
            <w:pPr>
              <w:rPr>
                <w:rFonts w:ascii="Arial" w:hAnsi="Arial" w:cs="Arial"/>
                <w:i/>
                <w:sz w:val="24"/>
                <w:szCs w:val="24"/>
              </w:rPr>
            </w:pPr>
            <w:r>
              <w:rPr>
                <w:rFonts w:ascii="Arial" w:hAnsi="Arial" w:cs="Arial"/>
                <w:i/>
                <w:sz w:val="24"/>
                <w:szCs w:val="24"/>
              </w:rPr>
              <w:t>50</w:t>
            </w: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1" w:type="dxa"/>
          </w:tcPr>
          <w:p w:rsidR="00B2060D" w:rsidRDefault="00B2060D" w:rsidP="0023092E">
            <w:pPr>
              <w:rPr>
                <w:rFonts w:ascii="Arial" w:hAnsi="Arial" w:cs="Arial"/>
                <w:i/>
                <w:sz w:val="24"/>
                <w:szCs w:val="24"/>
              </w:rPr>
            </w:pPr>
          </w:p>
        </w:tc>
        <w:tc>
          <w:tcPr>
            <w:tcW w:w="1262" w:type="dxa"/>
          </w:tcPr>
          <w:p w:rsidR="00B2060D" w:rsidRDefault="00B2060D" w:rsidP="0023092E">
            <w:pPr>
              <w:rPr>
                <w:rFonts w:ascii="Arial" w:hAnsi="Arial" w:cs="Arial"/>
                <w:i/>
                <w:sz w:val="24"/>
                <w:szCs w:val="24"/>
              </w:rPr>
            </w:pPr>
          </w:p>
        </w:tc>
      </w:tr>
    </w:tbl>
    <w:p w:rsidR="00F15C8F" w:rsidRDefault="00F15C8F" w:rsidP="0023092E">
      <w:pPr>
        <w:rPr>
          <w:rFonts w:ascii="Arial" w:hAnsi="Arial" w:cs="Arial"/>
          <w:i/>
          <w:sz w:val="24"/>
          <w:szCs w:val="24"/>
        </w:rPr>
      </w:pPr>
    </w:p>
    <w:p w:rsidR="00F15C8F" w:rsidRDefault="00F15C8F" w:rsidP="0023092E">
      <w:pPr>
        <w:rPr>
          <w:rFonts w:ascii="Arial" w:hAnsi="Arial" w:cs="Arial"/>
          <w:i/>
          <w:sz w:val="24"/>
          <w:szCs w:val="24"/>
        </w:rPr>
      </w:pPr>
    </w:p>
    <w:p w:rsidR="00F15C8F" w:rsidRDefault="00F15C8F" w:rsidP="0023092E">
      <w:pPr>
        <w:rPr>
          <w:rFonts w:ascii="Arial" w:hAnsi="Arial" w:cs="Arial"/>
          <w:i/>
          <w:sz w:val="24"/>
          <w:szCs w:val="24"/>
        </w:rPr>
      </w:pPr>
    </w:p>
    <w:p w:rsidR="00F15C8F" w:rsidRDefault="00F15C8F" w:rsidP="0023092E">
      <w:pPr>
        <w:rPr>
          <w:rFonts w:ascii="Arial" w:hAnsi="Arial" w:cs="Arial"/>
          <w:i/>
          <w:sz w:val="24"/>
          <w:szCs w:val="24"/>
        </w:rPr>
      </w:pPr>
    </w:p>
    <w:p w:rsidR="00F15C8F" w:rsidRDefault="00F15C8F" w:rsidP="0023092E">
      <w:pPr>
        <w:rPr>
          <w:rFonts w:ascii="Arial" w:hAnsi="Arial" w:cs="Arial"/>
          <w:i/>
          <w:sz w:val="24"/>
          <w:szCs w:val="24"/>
        </w:rPr>
      </w:pPr>
    </w:p>
    <w:p w:rsidR="00F15C8F" w:rsidRPr="001403DD" w:rsidRDefault="00F15C8F" w:rsidP="0023092E">
      <w:pPr>
        <w:rPr>
          <w:rFonts w:ascii="Arial" w:hAnsi="Arial" w:cs="Arial"/>
          <w:sz w:val="24"/>
          <w:szCs w:val="24"/>
        </w:rPr>
      </w:pPr>
    </w:p>
    <w:p w:rsidR="00F15C8F" w:rsidRDefault="00F15C8F" w:rsidP="0023092E">
      <w:pPr>
        <w:rPr>
          <w:rFonts w:ascii="Arial" w:hAnsi="Arial" w:cs="Arial"/>
          <w:i/>
          <w:sz w:val="24"/>
          <w:szCs w:val="24"/>
        </w:rPr>
      </w:pPr>
    </w:p>
    <w:p w:rsidR="00435C19" w:rsidRPr="00964A36" w:rsidRDefault="00435C19" w:rsidP="0023092E">
      <w:pPr>
        <w:rPr>
          <w:rFonts w:ascii="Arial" w:hAnsi="Arial" w:cs="Arial"/>
          <w:i/>
          <w:sz w:val="24"/>
          <w:szCs w:val="24"/>
        </w:rPr>
      </w:pPr>
    </w:p>
    <w:tbl>
      <w:tblPr>
        <w:tblpPr w:leftFromText="141" w:rightFromText="141" w:horzAnchor="margin" w:tblpY="570"/>
        <w:tblW w:w="9284" w:type="dxa"/>
        <w:tblLayout w:type="fixed"/>
        <w:tblCellMar>
          <w:left w:w="70" w:type="dxa"/>
          <w:right w:w="70" w:type="dxa"/>
        </w:tblCellMar>
        <w:tblLook w:val="04A0" w:firstRow="1" w:lastRow="0" w:firstColumn="1" w:lastColumn="0" w:noHBand="0" w:noVBand="1"/>
      </w:tblPr>
      <w:tblGrid>
        <w:gridCol w:w="1925"/>
        <w:gridCol w:w="555"/>
        <w:gridCol w:w="591"/>
        <w:gridCol w:w="578"/>
        <w:gridCol w:w="567"/>
        <w:gridCol w:w="577"/>
        <w:gridCol w:w="567"/>
        <w:gridCol w:w="567"/>
        <w:gridCol w:w="576"/>
        <w:gridCol w:w="575"/>
        <w:gridCol w:w="789"/>
        <w:gridCol w:w="1417"/>
      </w:tblGrid>
      <w:tr w:rsidR="00F15C8F" w:rsidRPr="00F15C8F" w:rsidTr="005223CB">
        <w:trPr>
          <w:trHeight w:val="300"/>
        </w:trPr>
        <w:tc>
          <w:tcPr>
            <w:tcW w:w="928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15C8F" w:rsidRPr="00F15C8F" w:rsidRDefault="00F15C8F" w:rsidP="00F15C8F">
            <w:pPr>
              <w:pStyle w:val="Prrafodelista"/>
              <w:numPr>
                <w:ilvl w:val="0"/>
                <w:numId w:val="9"/>
              </w:numPr>
              <w:spacing w:after="0" w:line="240" w:lineRule="auto"/>
              <w:rPr>
                <w:rFonts w:ascii="Calibri" w:eastAsia="Times New Roman" w:hAnsi="Calibri" w:cs="Times New Roman"/>
                <w:b/>
                <w:bCs/>
                <w:sz w:val="24"/>
                <w:szCs w:val="24"/>
              </w:rPr>
            </w:pPr>
            <w:r w:rsidRPr="00F15C8F">
              <w:rPr>
                <w:rFonts w:ascii="Calibri" w:eastAsia="Times New Roman" w:hAnsi="Calibri" w:cs="Times New Roman"/>
                <w:b/>
                <w:bCs/>
                <w:sz w:val="24"/>
                <w:szCs w:val="24"/>
              </w:rPr>
              <w:t>CRONOGRAMA</w:t>
            </w:r>
          </w:p>
        </w:tc>
      </w:tr>
      <w:tr w:rsidR="00F15C8F" w:rsidRPr="00F15C8F" w:rsidTr="005223CB">
        <w:trPr>
          <w:trHeight w:val="509"/>
        </w:trPr>
        <w:tc>
          <w:tcPr>
            <w:tcW w:w="9284" w:type="dxa"/>
            <w:gridSpan w:val="12"/>
            <w:vMerge/>
            <w:tcBorders>
              <w:top w:val="single" w:sz="4" w:space="0" w:color="auto"/>
              <w:left w:val="single" w:sz="4" w:space="0" w:color="auto"/>
              <w:bottom w:val="single" w:sz="4" w:space="0" w:color="000000"/>
              <w:right w:val="single" w:sz="4" w:space="0" w:color="auto"/>
            </w:tcBorders>
            <w:vAlign w:val="center"/>
            <w:hideMark/>
          </w:tcPr>
          <w:p w:rsidR="00F15C8F" w:rsidRPr="00F15C8F" w:rsidRDefault="00F15C8F" w:rsidP="00F15C8F">
            <w:pPr>
              <w:spacing w:after="0" w:line="240" w:lineRule="auto"/>
              <w:rPr>
                <w:rFonts w:ascii="Calibri" w:eastAsia="Times New Roman" w:hAnsi="Calibri" w:cs="Times New Roman"/>
                <w:b/>
                <w:bCs/>
                <w:sz w:val="24"/>
                <w:szCs w:val="24"/>
              </w:rPr>
            </w:pPr>
          </w:p>
        </w:tc>
      </w:tr>
      <w:tr w:rsidR="00F15C8F" w:rsidRPr="00F15C8F" w:rsidTr="005223CB">
        <w:trPr>
          <w:trHeight w:val="1080"/>
        </w:trPr>
        <w:tc>
          <w:tcPr>
            <w:tcW w:w="1925" w:type="dxa"/>
            <w:tcBorders>
              <w:top w:val="single" w:sz="4" w:space="0" w:color="auto"/>
              <w:left w:val="single" w:sz="4" w:space="0" w:color="auto"/>
              <w:bottom w:val="single" w:sz="4" w:space="0" w:color="auto"/>
              <w:right w:val="single" w:sz="4" w:space="0" w:color="auto"/>
            </w:tcBorders>
            <w:shd w:val="clear" w:color="000000" w:fill="CECFE4"/>
            <w:noWrap/>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Actividades</w:t>
            </w:r>
          </w:p>
        </w:tc>
        <w:tc>
          <w:tcPr>
            <w:tcW w:w="555"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Me01</w:t>
            </w:r>
          </w:p>
        </w:tc>
        <w:tc>
          <w:tcPr>
            <w:tcW w:w="591"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02</w:t>
            </w:r>
          </w:p>
        </w:tc>
        <w:tc>
          <w:tcPr>
            <w:tcW w:w="578"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03</w:t>
            </w:r>
          </w:p>
        </w:tc>
        <w:tc>
          <w:tcPr>
            <w:tcW w:w="567"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04</w:t>
            </w:r>
          </w:p>
        </w:tc>
        <w:tc>
          <w:tcPr>
            <w:tcW w:w="577"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05</w:t>
            </w:r>
          </w:p>
        </w:tc>
        <w:tc>
          <w:tcPr>
            <w:tcW w:w="567"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06</w:t>
            </w:r>
          </w:p>
        </w:tc>
        <w:tc>
          <w:tcPr>
            <w:tcW w:w="567"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07</w:t>
            </w:r>
          </w:p>
        </w:tc>
        <w:tc>
          <w:tcPr>
            <w:tcW w:w="576"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08</w:t>
            </w:r>
          </w:p>
        </w:tc>
        <w:tc>
          <w:tcPr>
            <w:tcW w:w="575"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09</w:t>
            </w:r>
          </w:p>
        </w:tc>
        <w:tc>
          <w:tcPr>
            <w:tcW w:w="789"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10</w:t>
            </w:r>
          </w:p>
        </w:tc>
        <w:tc>
          <w:tcPr>
            <w:tcW w:w="1417" w:type="dxa"/>
            <w:tcBorders>
              <w:top w:val="nil"/>
              <w:left w:val="nil"/>
              <w:bottom w:val="single" w:sz="4" w:space="0" w:color="auto"/>
              <w:right w:val="single" w:sz="4" w:space="0" w:color="auto"/>
            </w:tcBorders>
            <w:shd w:val="clear" w:color="000000" w:fill="CECFE4"/>
            <w:vAlign w:val="center"/>
            <w:hideMark/>
          </w:tcPr>
          <w:p w:rsidR="00F15C8F" w:rsidRPr="00F15C8F" w:rsidRDefault="00F15C8F" w:rsidP="00F15C8F">
            <w:pPr>
              <w:spacing w:after="0" w:line="240" w:lineRule="auto"/>
              <w:jc w:val="center"/>
              <w:rPr>
                <w:rFonts w:ascii="Calibri" w:eastAsia="Times New Roman" w:hAnsi="Calibri" w:cs="Times New Roman"/>
                <w:b/>
                <w:bCs/>
                <w:sz w:val="24"/>
                <w:szCs w:val="24"/>
              </w:rPr>
            </w:pPr>
            <w:r w:rsidRPr="00F15C8F">
              <w:rPr>
                <w:rFonts w:ascii="Calibri" w:eastAsia="Times New Roman" w:hAnsi="Calibri" w:cs="Times New Roman"/>
                <w:b/>
                <w:bCs/>
                <w:sz w:val="24"/>
                <w:szCs w:val="24"/>
              </w:rPr>
              <w:t>Mes 11</w:t>
            </w:r>
          </w:p>
        </w:tc>
      </w:tr>
      <w:tr w:rsidR="00F15C8F" w:rsidRPr="00F15C8F" w:rsidTr="00D82A36">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C8F" w:rsidRPr="00F15C8F" w:rsidRDefault="00D82A36" w:rsidP="00D82A36">
            <w:pPr>
              <w:spacing w:after="0" w:line="240" w:lineRule="auto"/>
              <w:rPr>
                <w:rFonts w:ascii="Calibri" w:eastAsia="Times New Roman" w:hAnsi="Calibri" w:cs="Times New Roman"/>
                <w:sz w:val="24"/>
                <w:szCs w:val="24"/>
              </w:rPr>
            </w:pPr>
            <w:r w:rsidRPr="00D82A36">
              <w:rPr>
                <w:rFonts w:ascii="Calibri" w:eastAsia="Times New Roman" w:hAnsi="Calibri" w:cs="Times New Roman"/>
                <w:sz w:val="24"/>
                <w:szCs w:val="24"/>
              </w:rPr>
              <w:t>Elaboración Diagnostico</w:t>
            </w:r>
          </w:p>
        </w:tc>
        <w:tc>
          <w:tcPr>
            <w:tcW w:w="555"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91"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8"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D82A36">
            <w:pPr>
              <w:spacing w:after="0" w:line="240" w:lineRule="auto"/>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6"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5"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789"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1417"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r>
      <w:tr w:rsidR="00F15C8F" w:rsidRPr="00F15C8F" w:rsidTr="00D82A36">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F15C8F" w:rsidRPr="00F15C8F" w:rsidRDefault="00F15C8F" w:rsidP="00F15C8F">
            <w:pPr>
              <w:spacing w:after="0" w:line="240" w:lineRule="auto"/>
              <w:jc w:val="center"/>
              <w:rPr>
                <w:rFonts w:ascii="Calibri" w:eastAsia="Times New Roman" w:hAnsi="Calibri" w:cs="Times New Roman"/>
                <w:sz w:val="24"/>
                <w:szCs w:val="24"/>
              </w:rPr>
            </w:pPr>
          </w:p>
          <w:p w:rsidR="00F15C8F" w:rsidRPr="00F15C8F" w:rsidRDefault="00F15C8F" w:rsidP="00F15C8F">
            <w:pPr>
              <w:spacing w:after="0" w:line="240" w:lineRule="auto"/>
              <w:jc w:val="center"/>
              <w:rPr>
                <w:rFonts w:ascii="Calibri" w:eastAsia="Times New Roman" w:hAnsi="Calibri" w:cs="Times New Roman"/>
                <w:sz w:val="24"/>
                <w:szCs w:val="24"/>
              </w:rPr>
            </w:pPr>
          </w:p>
          <w:p w:rsidR="00F15C8F" w:rsidRPr="00F15C8F" w:rsidRDefault="00D82A36" w:rsidP="00F15C8F">
            <w:pPr>
              <w:spacing w:after="0" w:line="240" w:lineRule="auto"/>
              <w:jc w:val="center"/>
              <w:rPr>
                <w:rFonts w:ascii="Calibri" w:eastAsia="Times New Roman" w:hAnsi="Calibri" w:cs="Times New Roman"/>
                <w:sz w:val="24"/>
                <w:szCs w:val="24"/>
              </w:rPr>
            </w:pPr>
            <w:r w:rsidRPr="00D82A36">
              <w:rPr>
                <w:rFonts w:ascii="Calibri" w:eastAsia="Times New Roman" w:hAnsi="Calibri" w:cs="Times New Roman"/>
                <w:sz w:val="24"/>
                <w:szCs w:val="24"/>
              </w:rPr>
              <w:t>Lanzamiento del proyecto.  Fecha</w:t>
            </w:r>
          </w:p>
          <w:p w:rsidR="00F15C8F" w:rsidRPr="00F15C8F" w:rsidRDefault="00F15C8F" w:rsidP="00F15C8F">
            <w:pPr>
              <w:spacing w:after="0" w:line="240" w:lineRule="auto"/>
              <w:jc w:val="center"/>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91"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78" w:type="dxa"/>
            <w:tcBorders>
              <w:top w:val="nil"/>
              <w:left w:val="nil"/>
              <w:bottom w:val="single" w:sz="4" w:space="0" w:color="auto"/>
              <w:right w:val="single" w:sz="4" w:space="0" w:color="auto"/>
            </w:tcBorders>
            <w:shd w:val="clear" w:color="auto" w:fill="FFFFFF" w:themeFill="background1"/>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75"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789"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r>
      <w:tr w:rsidR="00F15C8F" w:rsidRPr="00F15C8F" w:rsidTr="00964A36">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C8F" w:rsidRPr="00F15C8F" w:rsidRDefault="00F15C8F" w:rsidP="00F15C8F">
            <w:pPr>
              <w:spacing w:after="0" w:line="240" w:lineRule="auto"/>
              <w:jc w:val="center"/>
              <w:rPr>
                <w:rFonts w:ascii="Calibri" w:eastAsia="Times New Roman" w:hAnsi="Calibri" w:cs="Times New Roman"/>
                <w:sz w:val="24"/>
                <w:szCs w:val="24"/>
              </w:rPr>
            </w:pPr>
            <w:proofErr w:type="spellStart"/>
            <w:r w:rsidRPr="00F15C8F">
              <w:rPr>
                <w:rFonts w:ascii="Calibri" w:eastAsia="Times New Roman" w:hAnsi="Calibri" w:cs="Times New Roman"/>
                <w:sz w:val="24"/>
                <w:szCs w:val="24"/>
              </w:rPr>
              <w:t>Transversalización</w:t>
            </w:r>
            <w:proofErr w:type="spellEnd"/>
            <w:r w:rsidRPr="00F15C8F">
              <w:rPr>
                <w:rFonts w:ascii="Calibri" w:eastAsia="Times New Roman" w:hAnsi="Calibri" w:cs="Times New Roman"/>
                <w:sz w:val="24"/>
                <w:szCs w:val="24"/>
              </w:rPr>
              <w:t xml:space="preserve"> del proyecto en los diferentes grados y áreas de la institución. Fecha: </w:t>
            </w:r>
          </w:p>
        </w:tc>
        <w:tc>
          <w:tcPr>
            <w:tcW w:w="555"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91"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8"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7" w:type="dxa"/>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6"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5"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789"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1417"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r>
      <w:tr w:rsidR="00F15C8F" w:rsidRPr="00F15C8F" w:rsidTr="00D82A36">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2A36" w:rsidRPr="00D82A36" w:rsidRDefault="00D82A36" w:rsidP="00D82A36">
            <w:pPr>
              <w:spacing w:after="0" w:line="240" w:lineRule="auto"/>
              <w:jc w:val="center"/>
              <w:rPr>
                <w:rFonts w:ascii="Calibri" w:eastAsia="Times New Roman" w:hAnsi="Calibri" w:cs="Times New Roman"/>
                <w:sz w:val="24"/>
                <w:szCs w:val="24"/>
              </w:rPr>
            </w:pPr>
            <w:r w:rsidRPr="00D82A36">
              <w:rPr>
                <w:rFonts w:ascii="Calibri" w:eastAsia="Times New Roman" w:hAnsi="Calibri" w:cs="Times New Roman"/>
                <w:sz w:val="24"/>
                <w:szCs w:val="24"/>
              </w:rPr>
              <w:t xml:space="preserve">Talleres </w:t>
            </w:r>
            <w:r w:rsidR="005223CB" w:rsidRPr="00D82A36">
              <w:rPr>
                <w:rFonts w:ascii="Calibri" w:eastAsia="Times New Roman" w:hAnsi="Calibri" w:cs="Times New Roman"/>
                <w:sz w:val="24"/>
                <w:szCs w:val="24"/>
              </w:rPr>
              <w:t>de:</w:t>
            </w:r>
          </w:p>
          <w:p w:rsidR="00D82A36" w:rsidRPr="00D82A36" w:rsidRDefault="00D82A36" w:rsidP="00D82A36">
            <w:pPr>
              <w:spacing w:after="0" w:line="240" w:lineRule="auto"/>
              <w:jc w:val="center"/>
              <w:rPr>
                <w:rFonts w:ascii="Calibri" w:eastAsia="Times New Roman" w:hAnsi="Calibri" w:cs="Times New Roman"/>
                <w:sz w:val="24"/>
                <w:szCs w:val="24"/>
              </w:rPr>
            </w:pPr>
            <w:r w:rsidRPr="00D82A36">
              <w:rPr>
                <w:rFonts w:ascii="Calibri" w:eastAsia="Times New Roman" w:hAnsi="Calibri" w:cs="Times New Roman"/>
                <w:sz w:val="24"/>
                <w:szCs w:val="24"/>
              </w:rPr>
              <w:t xml:space="preserve">  </w:t>
            </w:r>
          </w:p>
          <w:p w:rsidR="00D82A36" w:rsidRPr="00D82A36" w:rsidRDefault="00D82A36" w:rsidP="00D82A36">
            <w:pPr>
              <w:spacing w:after="0" w:line="240" w:lineRule="auto"/>
              <w:jc w:val="center"/>
              <w:rPr>
                <w:rFonts w:ascii="Calibri" w:eastAsia="Times New Roman" w:hAnsi="Calibri" w:cs="Times New Roman"/>
                <w:sz w:val="24"/>
                <w:szCs w:val="24"/>
              </w:rPr>
            </w:pPr>
            <w:r w:rsidRPr="00D82A36">
              <w:rPr>
                <w:rFonts w:ascii="Calibri" w:eastAsia="Times New Roman" w:hAnsi="Calibri" w:cs="Times New Roman"/>
                <w:sz w:val="24"/>
                <w:szCs w:val="24"/>
              </w:rPr>
              <w:t>1-Manejo de residuos solidos</w:t>
            </w:r>
          </w:p>
          <w:p w:rsidR="00D82A36" w:rsidRPr="00D82A36" w:rsidRDefault="00D82A36" w:rsidP="00D82A36">
            <w:pPr>
              <w:spacing w:after="0" w:line="240" w:lineRule="auto"/>
              <w:jc w:val="center"/>
              <w:rPr>
                <w:rFonts w:ascii="Calibri" w:eastAsia="Times New Roman" w:hAnsi="Calibri" w:cs="Times New Roman"/>
                <w:sz w:val="24"/>
                <w:szCs w:val="24"/>
              </w:rPr>
            </w:pPr>
          </w:p>
          <w:p w:rsidR="00D82A36" w:rsidRPr="00D82A36" w:rsidRDefault="00D82A36" w:rsidP="00D82A36">
            <w:pPr>
              <w:spacing w:after="0" w:line="240" w:lineRule="auto"/>
              <w:jc w:val="center"/>
              <w:rPr>
                <w:rFonts w:ascii="Calibri" w:eastAsia="Times New Roman" w:hAnsi="Calibri" w:cs="Times New Roman"/>
                <w:sz w:val="24"/>
                <w:szCs w:val="24"/>
              </w:rPr>
            </w:pPr>
            <w:r w:rsidRPr="00D82A36">
              <w:rPr>
                <w:rFonts w:ascii="Calibri" w:eastAsia="Times New Roman" w:hAnsi="Calibri" w:cs="Times New Roman"/>
                <w:sz w:val="24"/>
                <w:szCs w:val="24"/>
              </w:rPr>
              <w:t xml:space="preserve">2- Cultura del reciclaje </w:t>
            </w:r>
          </w:p>
          <w:p w:rsidR="00D82A36" w:rsidRPr="00D82A36" w:rsidRDefault="00D82A36" w:rsidP="00D82A36">
            <w:pPr>
              <w:spacing w:after="0" w:line="240" w:lineRule="auto"/>
              <w:jc w:val="center"/>
              <w:rPr>
                <w:rFonts w:ascii="Calibri" w:eastAsia="Times New Roman" w:hAnsi="Calibri" w:cs="Times New Roman"/>
                <w:sz w:val="24"/>
                <w:szCs w:val="24"/>
              </w:rPr>
            </w:pPr>
          </w:p>
          <w:p w:rsidR="00D82A36" w:rsidRPr="00D82A36" w:rsidRDefault="00D82A36" w:rsidP="00D82A36">
            <w:pPr>
              <w:spacing w:after="0" w:line="240" w:lineRule="auto"/>
              <w:jc w:val="center"/>
              <w:rPr>
                <w:rFonts w:ascii="Calibri" w:eastAsia="Times New Roman" w:hAnsi="Calibri" w:cs="Times New Roman"/>
                <w:sz w:val="24"/>
                <w:szCs w:val="24"/>
              </w:rPr>
            </w:pPr>
            <w:r w:rsidRPr="00D82A36">
              <w:rPr>
                <w:rFonts w:ascii="Calibri" w:eastAsia="Times New Roman" w:hAnsi="Calibri" w:cs="Times New Roman"/>
                <w:sz w:val="24"/>
                <w:szCs w:val="24"/>
              </w:rPr>
              <w:t>3-</w:t>
            </w:r>
            <w:r w:rsidR="005223CB" w:rsidRPr="00D82A36">
              <w:rPr>
                <w:rFonts w:ascii="Calibri" w:eastAsia="Times New Roman" w:hAnsi="Calibri" w:cs="Times New Roman"/>
                <w:sz w:val="24"/>
                <w:szCs w:val="24"/>
              </w:rPr>
              <w:t>consecuencias de</w:t>
            </w:r>
            <w:r w:rsidRPr="00D82A36">
              <w:rPr>
                <w:rFonts w:ascii="Calibri" w:eastAsia="Times New Roman" w:hAnsi="Calibri" w:cs="Times New Roman"/>
                <w:sz w:val="24"/>
                <w:szCs w:val="24"/>
              </w:rPr>
              <w:t xml:space="preserve"> la contaminación </w:t>
            </w:r>
          </w:p>
          <w:p w:rsidR="00F15C8F" w:rsidRPr="00F15C8F" w:rsidRDefault="00F15C8F" w:rsidP="00F15C8F">
            <w:pPr>
              <w:spacing w:after="0" w:line="240" w:lineRule="auto"/>
              <w:jc w:val="center"/>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91"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8"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6"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5"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789"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1417"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r>
      <w:tr w:rsidR="00F15C8F" w:rsidRPr="00F15C8F" w:rsidTr="00F60D2C">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5C8F" w:rsidRPr="00F15C8F" w:rsidRDefault="005223CB" w:rsidP="00964A3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Elaboración de</w:t>
            </w:r>
            <w:r w:rsidR="007E72F8">
              <w:rPr>
                <w:rFonts w:ascii="Calibri" w:eastAsia="Times New Roman" w:hAnsi="Calibri" w:cs="Times New Roman"/>
                <w:sz w:val="24"/>
                <w:szCs w:val="24"/>
              </w:rPr>
              <w:t xml:space="preserve">   canecas recolectoras   con </w:t>
            </w:r>
            <w:r w:rsidR="00F56AC1">
              <w:rPr>
                <w:rFonts w:ascii="Calibri" w:eastAsia="Times New Roman" w:hAnsi="Calibri" w:cs="Times New Roman"/>
                <w:sz w:val="24"/>
                <w:szCs w:val="24"/>
              </w:rPr>
              <w:t>material reciclable</w:t>
            </w:r>
          </w:p>
        </w:tc>
        <w:tc>
          <w:tcPr>
            <w:tcW w:w="555"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91"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8"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p>
          <w:p w:rsidR="00F15C8F" w:rsidRPr="00F15C8F" w:rsidRDefault="00F15C8F"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575"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789" w:type="dxa"/>
            <w:tcBorders>
              <w:top w:val="nil"/>
              <w:left w:val="nil"/>
              <w:bottom w:val="single" w:sz="4" w:space="0" w:color="auto"/>
              <w:right w:val="single" w:sz="4" w:space="0" w:color="auto"/>
            </w:tcBorders>
            <w:shd w:val="clear" w:color="auto" w:fill="1F497D" w:themeFill="text2"/>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c>
          <w:tcPr>
            <w:tcW w:w="1417" w:type="dxa"/>
            <w:tcBorders>
              <w:top w:val="nil"/>
              <w:left w:val="nil"/>
              <w:bottom w:val="single" w:sz="4" w:space="0" w:color="auto"/>
              <w:right w:val="single" w:sz="4" w:space="0" w:color="auto"/>
            </w:tcBorders>
            <w:shd w:val="clear" w:color="000000" w:fill="FFFFFF"/>
            <w:vAlign w:val="bottom"/>
            <w:hideMark/>
          </w:tcPr>
          <w:p w:rsidR="00F15C8F" w:rsidRPr="00F15C8F" w:rsidRDefault="00F15C8F" w:rsidP="00F15C8F">
            <w:pPr>
              <w:spacing w:after="0" w:line="240" w:lineRule="auto"/>
              <w:jc w:val="center"/>
              <w:rPr>
                <w:rFonts w:ascii="Calibri" w:eastAsia="Times New Roman" w:hAnsi="Calibri" w:cs="Times New Roman"/>
                <w:color w:val="1F497D"/>
                <w:sz w:val="24"/>
                <w:szCs w:val="24"/>
              </w:rPr>
            </w:pPr>
            <w:r w:rsidRPr="00F15C8F">
              <w:rPr>
                <w:rFonts w:ascii="Calibri" w:eastAsia="Times New Roman" w:hAnsi="Calibri" w:cs="Times New Roman"/>
                <w:color w:val="1F497D"/>
                <w:sz w:val="24"/>
                <w:szCs w:val="24"/>
              </w:rPr>
              <w:t> </w:t>
            </w:r>
          </w:p>
        </w:tc>
      </w:tr>
      <w:tr w:rsidR="001403DD" w:rsidRPr="00F15C8F" w:rsidTr="00F60D2C">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1403DD" w:rsidRDefault="001403DD" w:rsidP="00964A36">
            <w:pPr>
              <w:spacing w:after="0" w:line="240" w:lineRule="auto"/>
              <w:rPr>
                <w:rFonts w:ascii="Calibri" w:eastAsia="Times New Roman" w:hAnsi="Calibri" w:cs="Times New Roman"/>
                <w:sz w:val="24"/>
                <w:szCs w:val="24"/>
              </w:rPr>
            </w:pPr>
          </w:p>
          <w:p w:rsidR="001403DD" w:rsidRDefault="001403DD" w:rsidP="00964A3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Construcción   de puntos ecológicos</w:t>
            </w:r>
          </w:p>
        </w:tc>
        <w:tc>
          <w:tcPr>
            <w:tcW w:w="555" w:type="dxa"/>
            <w:tcBorders>
              <w:top w:val="single" w:sz="4" w:space="0" w:color="auto"/>
              <w:left w:val="nil"/>
              <w:bottom w:val="single" w:sz="4" w:space="0" w:color="auto"/>
              <w:right w:val="single" w:sz="4" w:space="0" w:color="auto"/>
            </w:tcBorders>
            <w:shd w:val="clear" w:color="000000" w:fill="FFFFFF"/>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91" w:type="dxa"/>
            <w:tcBorders>
              <w:top w:val="single" w:sz="4" w:space="0" w:color="auto"/>
              <w:left w:val="nil"/>
              <w:bottom w:val="single" w:sz="4" w:space="0" w:color="auto"/>
              <w:right w:val="single" w:sz="4" w:space="0" w:color="auto"/>
            </w:tcBorders>
            <w:shd w:val="clear" w:color="000000" w:fill="FFFFFF"/>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78" w:type="dxa"/>
            <w:tcBorders>
              <w:top w:val="single" w:sz="4" w:space="0" w:color="auto"/>
              <w:left w:val="nil"/>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nil"/>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77" w:type="dxa"/>
            <w:tcBorders>
              <w:top w:val="single" w:sz="4" w:space="0" w:color="auto"/>
              <w:left w:val="nil"/>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nil"/>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76" w:type="dxa"/>
            <w:tcBorders>
              <w:top w:val="single" w:sz="4" w:space="0" w:color="auto"/>
              <w:left w:val="nil"/>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575" w:type="dxa"/>
            <w:tcBorders>
              <w:top w:val="single" w:sz="4" w:space="0" w:color="auto"/>
              <w:left w:val="nil"/>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789" w:type="dxa"/>
            <w:tcBorders>
              <w:top w:val="single" w:sz="4" w:space="0" w:color="auto"/>
              <w:left w:val="nil"/>
              <w:bottom w:val="single" w:sz="4" w:space="0" w:color="auto"/>
              <w:right w:val="single" w:sz="4" w:space="0" w:color="auto"/>
            </w:tcBorders>
            <w:shd w:val="clear" w:color="auto" w:fill="1F497D" w:themeFill="text2"/>
            <w:vAlign w:val="bottom"/>
          </w:tcPr>
          <w:p w:rsidR="001403DD" w:rsidRPr="00F15C8F" w:rsidRDefault="001403DD" w:rsidP="00F15C8F">
            <w:pPr>
              <w:spacing w:after="0" w:line="240" w:lineRule="auto"/>
              <w:jc w:val="center"/>
              <w:rPr>
                <w:rFonts w:ascii="Calibri" w:eastAsia="Times New Roman" w:hAnsi="Calibri" w:cs="Times New Roman"/>
                <w:color w:val="1F497D"/>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bottom"/>
          </w:tcPr>
          <w:p w:rsidR="001403DD" w:rsidRDefault="001403DD" w:rsidP="00F15C8F">
            <w:pPr>
              <w:spacing w:after="0" w:line="240" w:lineRule="auto"/>
              <w:jc w:val="center"/>
              <w:rPr>
                <w:rFonts w:ascii="Calibri" w:eastAsia="Times New Roman" w:hAnsi="Calibri" w:cs="Times New Roman"/>
                <w:color w:val="1F497D"/>
                <w:sz w:val="24"/>
                <w:szCs w:val="24"/>
              </w:rPr>
            </w:pPr>
          </w:p>
          <w:p w:rsidR="009269A9" w:rsidRDefault="009269A9" w:rsidP="00F15C8F">
            <w:pPr>
              <w:spacing w:after="0" w:line="240" w:lineRule="auto"/>
              <w:jc w:val="center"/>
              <w:rPr>
                <w:rFonts w:ascii="Calibri" w:eastAsia="Times New Roman" w:hAnsi="Calibri" w:cs="Times New Roman"/>
                <w:color w:val="1F497D"/>
                <w:sz w:val="24"/>
                <w:szCs w:val="24"/>
              </w:rPr>
            </w:pPr>
          </w:p>
          <w:p w:rsidR="009269A9" w:rsidRPr="00F15C8F" w:rsidRDefault="009269A9" w:rsidP="00F15C8F">
            <w:pPr>
              <w:spacing w:after="0" w:line="240" w:lineRule="auto"/>
              <w:jc w:val="center"/>
              <w:rPr>
                <w:rFonts w:ascii="Calibri" w:eastAsia="Times New Roman" w:hAnsi="Calibri" w:cs="Times New Roman"/>
                <w:color w:val="1F497D"/>
                <w:sz w:val="24"/>
                <w:szCs w:val="24"/>
              </w:rPr>
            </w:pPr>
          </w:p>
        </w:tc>
      </w:tr>
      <w:tr w:rsidR="009269A9" w:rsidRPr="00F15C8F" w:rsidTr="00F60D2C">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9269A9" w:rsidRDefault="009269A9" w:rsidP="00964A3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Encuentro municipal y regional de PRAES ambientales </w:t>
            </w:r>
          </w:p>
        </w:tc>
        <w:tc>
          <w:tcPr>
            <w:tcW w:w="555" w:type="dxa"/>
            <w:tcBorders>
              <w:top w:val="single" w:sz="4" w:space="0" w:color="auto"/>
              <w:left w:val="nil"/>
              <w:bottom w:val="single" w:sz="4" w:space="0" w:color="auto"/>
              <w:right w:val="single" w:sz="4" w:space="0" w:color="auto"/>
            </w:tcBorders>
            <w:shd w:val="clear" w:color="000000" w:fill="FFFFFF"/>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91" w:type="dxa"/>
            <w:tcBorders>
              <w:top w:val="single" w:sz="4" w:space="0" w:color="auto"/>
              <w:left w:val="nil"/>
              <w:bottom w:val="single" w:sz="4" w:space="0" w:color="auto"/>
              <w:right w:val="single" w:sz="4" w:space="0" w:color="auto"/>
            </w:tcBorders>
            <w:shd w:val="clear" w:color="000000" w:fill="FFFFFF"/>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78" w:type="dxa"/>
            <w:tcBorders>
              <w:top w:val="single" w:sz="4" w:space="0" w:color="auto"/>
              <w:left w:val="nil"/>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nil"/>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77" w:type="dxa"/>
            <w:tcBorders>
              <w:top w:val="single" w:sz="4" w:space="0" w:color="auto"/>
              <w:left w:val="nil"/>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nil"/>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76" w:type="dxa"/>
            <w:tcBorders>
              <w:top w:val="single" w:sz="4" w:space="0" w:color="auto"/>
              <w:left w:val="nil"/>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575" w:type="dxa"/>
            <w:tcBorders>
              <w:top w:val="single" w:sz="4" w:space="0" w:color="auto"/>
              <w:left w:val="nil"/>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789" w:type="dxa"/>
            <w:tcBorders>
              <w:top w:val="single" w:sz="4" w:space="0" w:color="auto"/>
              <w:left w:val="nil"/>
              <w:bottom w:val="single" w:sz="4" w:space="0" w:color="auto"/>
              <w:right w:val="single" w:sz="4" w:space="0" w:color="auto"/>
            </w:tcBorders>
            <w:shd w:val="clear" w:color="auto" w:fill="1F497D" w:themeFill="text2"/>
            <w:vAlign w:val="bottom"/>
          </w:tcPr>
          <w:p w:rsidR="009269A9" w:rsidRPr="00F15C8F" w:rsidRDefault="009269A9" w:rsidP="00F15C8F">
            <w:pPr>
              <w:spacing w:after="0" w:line="240" w:lineRule="auto"/>
              <w:jc w:val="center"/>
              <w:rPr>
                <w:rFonts w:ascii="Calibri" w:eastAsia="Times New Roman" w:hAnsi="Calibri" w:cs="Times New Roman"/>
                <w:color w:val="1F497D"/>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bottom"/>
          </w:tcPr>
          <w:p w:rsidR="009269A9" w:rsidRDefault="009269A9" w:rsidP="00F15C8F">
            <w:pPr>
              <w:spacing w:after="0" w:line="240" w:lineRule="auto"/>
              <w:jc w:val="center"/>
              <w:rPr>
                <w:rFonts w:ascii="Calibri" w:eastAsia="Times New Roman" w:hAnsi="Calibri" w:cs="Times New Roman"/>
                <w:color w:val="1F497D"/>
                <w:sz w:val="24"/>
                <w:szCs w:val="24"/>
              </w:rPr>
            </w:pPr>
          </w:p>
        </w:tc>
      </w:tr>
      <w:tr w:rsidR="009F15C7" w:rsidRPr="00F15C8F" w:rsidTr="00F56AC1">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9F15C7" w:rsidRDefault="009F15C7" w:rsidP="009F15C7">
            <w:pPr>
              <w:jc w:val="both"/>
              <w:rPr>
                <w:rFonts w:ascii="Arial" w:hAnsi="Arial" w:cs="Arial"/>
                <w:sz w:val="24"/>
                <w:szCs w:val="24"/>
              </w:rPr>
            </w:pPr>
            <w:r>
              <w:rPr>
                <w:rFonts w:ascii="Arial" w:hAnsi="Arial" w:cs="Arial"/>
                <w:sz w:val="24"/>
                <w:szCs w:val="24"/>
              </w:rPr>
              <w:t xml:space="preserve">Creación del grupo informativo </w:t>
            </w:r>
          </w:p>
          <w:p w:rsidR="009F15C7" w:rsidRDefault="009F15C7" w:rsidP="00964A36">
            <w:pPr>
              <w:spacing w:after="0" w:line="240" w:lineRule="auto"/>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91"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8"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5"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789"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9F15C7" w:rsidRDefault="009F15C7" w:rsidP="00F15C8F">
            <w:pPr>
              <w:spacing w:after="0" w:line="240" w:lineRule="auto"/>
              <w:jc w:val="center"/>
              <w:rPr>
                <w:rFonts w:ascii="Calibri" w:eastAsia="Times New Roman" w:hAnsi="Calibri" w:cs="Times New Roman"/>
                <w:color w:val="1F497D"/>
                <w:sz w:val="24"/>
                <w:szCs w:val="24"/>
              </w:rPr>
            </w:pPr>
          </w:p>
        </w:tc>
      </w:tr>
      <w:tr w:rsidR="009F15C7" w:rsidRPr="00F15C8F" w:rsidTr="00F56AC1">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9F15C7" w:rsidRDefault="009F15C7" w:rsidP="009F15C7">
            <w:pPr>
              <w:jc w:val="both"/>
              <w:rPr>
                <w:rFonts w:ascii="Arial" w:hAnsi="Arial" w:cs="Arial"/>
                <w:sz w:val="24"/>
                <w:szCs w:val="24"/>
              </w:rPr>
            </w:pPr>
            <w:r>
              <w:rPr>
                <w:rFonts w:ascii="Arial" w:hAnsi="Arial" w:cs="Arial"/>
                <w:sz w:val="24"/>
                <w:szCs w:val="24"/>
              </w:rPr>
              <w:t xml:space="preserve">Ponte la gorra por el planeta </w:t>
            </w:r>
          </w:p>
          <w:p w:rsidR="009F15C7" w:rsidRDefault="009F15C7" w:rsidP="00964A36">
            <w:pPr>
              <w:spacing w:after="0" w:line="240" w:lineRule="auto"/>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91"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8"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5"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789"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9F15C7" w:rsidRDefault="009F15C7" w:rsidP="00F15C8F">
            <w:pPr>
              <w:spacing w:after="0" w:line="240" w:lineRule="auto"/>
              <w:jc w:val="center"/>
              <w:rPr>
                <w:rFonts w:ascii="Calibri" w:eastAsia="Times New Roman" w:hAnsi="Calibri" w:cs="Times New Roman"/>
                <w:color w:val="1F497D"/>
                <w:sz w:val="24"/>
                <w:szCs w:val="24"/>
              </w:rPr>
            </w:pPr>
          </w:p>
        </w:tc>
      </w:tr>
      <w:tr w:rsidR="009F15C7" w:rsidRPr="00F15C8F" w:rsidTr="00F56AC1">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9F15C7" w:rsidRDefault="009F15C7" w:rsidP="009F15C7">
            <w:pPr>
              <w:jc w:val="both"/>
              <w:rPr>
                <w:rFonts w:ascii="Arial" w:hAnsi="Arial" w:cs="Arial"/>
                <w:sz w:val="24"/>
                <w:szCs w:val="24"/>
              </w:rPr>
            </w:pPr>
            <w:r>
              <w:rPr>
                <w:rFonts w:ascii="Arial" w:hAnsi="Arial" w:cs="Arial"/>
                <w:sz w:val="24"/>
                <w:szCs w:val="24"/>
              </w:rPr>
              <w:t>Charlas de reciclaje</w:t>
            </w:r>
          </w:p>
          <w:p w:rsidR="009F15C7" w:rsidRDefault="009F15C7" w:rsidP="009F15C7">
            <w:pPr>
              <w:jc w:val="both"/>
              <w:rPr>
                <w:rFonts w:ascii="Arial" w:hAnsi="Arial" w:cs="Arial"/>
                <w:sz w:val="24"/>
                <w:szCs w:val="24"/>
              </w:rPr>
            </w:pPr>
            <w:r>
              <w:rPr>
                <w:rFonts w:ascii="Arial" w:hAnsi="Arial" w:cs="Arial"/>
                <w:sz w:val="24"/>
                <w:szCs w:val="24"/>
              </w:rPr>
              <w:t xml:space="preserve">Películas de formación </w:t>
            </w:r>
          </w:p>
          <w:p w:rsidR="009F15C7" w:rsidRDefault="009F15C7" w:rsidP="00964A36">
            <w:pPr>
              <w:spacing w:after="0" w:line="240" w:lineRule="auto"/>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91"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8"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5"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789"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9F15C7" w:rsidRDefault="009F15C7" w:rsidP="00F15C8F">
            <w:pPr>
              <w:spacing w:after="0" w:line="240" w:lineRule="auto"/>
              <w:jc w:val="center"/>
              <w:rPr>
                <w:rFonts w:ascii="Calibri" w:eastAsia="Times New Roman" w:hAnsi="Calibri" w:cs="Times New Roman"/>
                <w:color w:val="1F497D"/>
                <w:sz w:val="24"/>
                <w:szCs w:val="24"/>
              </w:rPr>
            </w:pPr>
          </w:p>
        </w:tc>
      </w:tr>
      <w:tr w:rsidR="009F15C7" w:rsidRPr="00F15C8F" w:rsidTr="00F56AC1">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9F15C7" w:rsidRDefault="009F15C7" w:rsidP="009F15C7">
            <w:pPr>
              <w:jc w:val="both"/>
              <w:rPr>
                <w:rFonts w:ascii="Arial" w:hAnsi="Arial" w:cs="Arial"/>
                <w:sz w:val="24"/>
                <w:szCs w:val="24"/>
              </w:rPr>
            </w:pPr>
            <w:r>
              <w:rPr>
                <w:rFonts w:ascii="Arial" w:hAnsi="Arial" w:cs="Arial"/>
                <w:sz w:val="24"/>
                <w:szCs w:val="24"/>
              </w:rPr>
              <w:lastRenderedPageBreak/>
              <w:t>Arborización</w:t>
            </w:r>
          </w:p>
          <w:p w:rsidR="009F15C7" w:rsidRDefault="009F15C7" w:rsidP="00964A36">
            <w:pPr>
              <w:spacing w:after="0" w:line="240" w:lineRule="auto"/>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91"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8"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5"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789"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9F15C7" w:rsidRDefault="009F15C7" w:rsidP="00F15C8F">
            <w:pPr>
              <w:spacing w:after="0" w:line="240" w:lineRule="auto"/>
              <w:jc w:val="center"/>
              <w:rPr>
                <w:rFonts w:ascii="Calibri" w:eastAsia="Times New Roman" w:hAnsi="Calibri" w:cs="Times New Roman"/>
                <w:color w:val="1F497D"/>
                <w:sz w:val="24"/>
                <w:szCs w:val="24"/>
              </w:rPr>
            </w:pPr>
          </w:p>
        </w:tc>
      </w:tr>
      <w:tr w:rsidR="009F15C7" w:rsidRPr="00F15C8F" w:rsidTr="00F56AC1">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9F15C7" w:rsidRDefault="009F15C7" w:rsidP="009F15C7">
            <w:pPr>
              <w:jc w:val="both"/>
              <w:rPr>
                <w:rFonts w:ascii="Arial" w:hAnsi="Arial" w:cs="Arial"/>
                <w:sz w:val="24"/>
                <w:szCs w:val="24"/>
              </w:rPr>
            </w:pPr>
            <w:r>
              <w:rPr>
                <w:rFonts w:ascii="Arial" w:hAnsi="Arial" w:cs="Arial"/>
                <w:sz w:val="24"/>
                <w:szCs w:val="24"/>
              </w:rPr>
              <w:t>Construcción de huertas escolares</w:t>
            </w:r>
          </w:p>
          <w:p w:rsidR="009F15C7" w:rsidRDefault="009F15C7" w:rsidP="00964A36">
            <w:pPr>
              <w:spacing w:after="0" w:line="240" w:lineRule="auto"/>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91"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8"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5"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789"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9F15C7" w:rsidRDefault="009F15C7" w:rsidP="00F15C8F">
            <w:pPr>
              <w:spacing w:after="0" w:line="240" w:lineRule="auto"/>
              <w:jc w:val="center"/>
              <w:rPr>
                <w:rFonts w:ascii="Calibri" w:eastAsia="Times New Roman" w:hAnsi="Calibri" w:cs="Times New Roman"/>
                <w:color w:val="1F497D"/>
                <w:sz w:val="24"/>
                <w:szCs w:val="24"/>
              </w:rPr>
            </w:pPr>
          </w:p>
        </w:tc>
      </w:tr>
      <w:tr w:rsidR="009F15C7" w:rsidRPr="00F15C8F" w:rsidTr="00F56AC1">
        <w:trPr>
          <w:trHeight w:val="315"/>
        </w:trPr>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rsidR="009F15C7" w:rsidRDefault="009F15C7" w:rsidP="009F15C7">
            <w:pPr>
              <w:jc w:val="both"/>
              <w:rPr>
                <w:rFonts w:ascii="Arial" w:hAnsi="Arial" w:cs="Arial"/>
                <w:sz w:val="24"/>
                <w:szCs w:val="24"/>
              </w:rPr>
            </w:pPr>
            <w:r>
              <w:rPr>
                <w:rFonts w:ascii="Arial" w:hAnsi="Arial" w:cs="Arial"/>
                <w:sz w:val="24"/>
                <w:szCs w:val="24"/>
              </w:rPr>
              <w:t xml:space="preserve">Creación de puntos ecológicos </w:t>
            </w:r>
          </w:p>
          <w:p w:rsidR="009F15C7" w:rsidRDefault="009F15C7" w:rsidP="00964A36">
            <w:pPr>
              <w:spacing w:after="0" w:line="240" w:lineRule="auto"/>
              <w:rPr>
                <w:rFonts w:ascii="Calibri" w:eastAsia="Times New Roman" w:hAnsi="Calibri" w:cs="Times New Roman"/>
                <w:sz w:val="24"/>
                <w:szCs w:val="24"/>
              </w:rPr>
            </w:pPr>
          </w:p>
        </w:tc>
        <w:tc>
          <w:tcPr>
            <w:tcW w:w="555"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91" w:type="dxa"/>
            <w:tcBorders>
              <w:top w:val="nil"/>
              <w:left w:val="nil"/>
              <w:bottom w:val="single" w:sz="4" w:space="0" w:color="auto"/>
              <w:right w:val="single" w:sz="4" w:space="0" w:color="auto"/>
            </w:tcBorders>
            <w:shd w:val="clear" w:color="000000" w:fill="FFFFFF"/>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8"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6"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575"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789" w:type="dxa"/>
            <w:tcBorders>
              <w:top w:val="nil"/>
              <w:left w:val="nil"/>
              <w:bottom w:val="single" w:sz="4" w:space="0" w:color="auto"/>
              <w:right w:val="single" w:sz="4" w:space="0" w:color="auto"/>
            </w:tcBorders>
            <w:shd w:val="clear" w:color="auto" w:fill="1F497D" w:themeFill="text2"/>
            <w:vAlign w:val="bottom"/>
          </w:tcPr>
          <w:p w:rsidR="009F15C7" w:rsidRPr="00F15C8F" w:rsidRDefault="009F15C7" w:rsidP="00F15C8F">
            <w:pPr>
              <w:spacing w:after="0" w:line="240" w:lineRule="auto"/>
              <w:jc w:val="center"/>
              <w:rPr>
                <w:rFonts w:ascii="Calibri" w:eastAsia="Times New Roman" w:hAnsi="Calibri" w:cs="Times New Roman"/>
                <w:color w:val="1F497D"/>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9F15C7" w:rsidRDefault="009F15C7" w:rsidP="00F15C8F">
            <w:pPr>
              <w:spacing w:after="0" w:line="240" w:lineRule="auto"/>
              <w:jc w:val="center"/>
              <w:rPr>
                <w:rFonts w:ascii="Calibri" w:eastAsia="Times New Roman" w:hAnsi="Calibri" w:cs="Times New Roman"/>
                <w:color w:val="1F497D"/>
                <w:sz w:val="24"/>
                <w:szCs w:val="24"/>
              </w:rPr>
            </w:pPr>
          </w:p>
        </w:tc>
      </w:tr>
    </w:tbl>
    <w:p w:rsidR="00BF62A3" w:rsidRDefault="00BF62A3" w:rsidP="00226798">
      <w:pPr>
        <w:jc w:val="both"/>
        <w:rPr>
          <w:rFonts w:ascii="Arial" w:hAnsi="Arial" w:cs="Arial"/>
          <w:sz w:val="24"/>
          <w:szCs w:val="24"/>
        </w:rPr>
      </w:pPr>
    </w:p>
    <w:p w:rsidR="009269A9" w:rsidRDefault="00C74CFD" w:rsidP="00BF62A3">
      <w:pPr>
        <w:jc w:val="both"/>
        <w:rPr>
          <w:rFonts w:ascii="Arial" w:hAnsi="Arial" w:cs="Arial"/>
          <w:sz w:val="24"/>
          <w:szCs w:val="24"/>
        </w:rPr>
      </w:pPr>
      <w:r>
        <w:rPr>
          <w:rFonts w:ascii="Arial" w:hAnsi="Arial" w:cs="Arial"/>
          <w:sz w:val="24"/>
          <w:szCs w:val="24"/>
        </w:rPr>
        <w:t xml:space="preserve">   </w:t>
      </w:r>
    </w:p>
    <w:p w:rsidR="00C74CFD" w:rsidRDefault="00C74CFD" w:rsidP="00BF62A3">
      <w:pPr>
        <w:jc w:val="both"/>
        <w:rPr>
          <w:rFonts w:ascii="Arial" w:hAnsi="Arial" w:cs="Arial"/>
          <w:sz w:val="24"/>
          <w:szCs w:val="24"/>
        </w:rPr>
      </w:pPr>
    </w:p>
    <w:p w:rsidR="00C74CFD" w:rsidRDefault="00C74CFD" w:rsidP="00BF62A3">
      <w:pPr>
        <w:jc w:val="both"/>
        <w:rPr>
          <w:rFonts w:ascii="Arial" w:hAnsi="Arial" w:cs="Arial"/>
          <w:sz w:val="24"/>
          <w:szCs w:val="24"/>
        </w:rPr>
      </w:pPr>
    </w:p>
    <w:p w:rsidR="00C74CFD" w:rsidRDefault="00C74CFD" w:rsidP="00BF62A3">
      <w:pPr>
        <w:jc w:val="both"/>
        <w:rPr>
          <w:rFonts w:ascii="Arial" w:hAnsi="Arial" w:cs="Arial"/>
          <w:sz w:val="24"/>
          <w:szCs w:val="24"/>
        </w:rPr>
      </w:pPr>
    </w:p>
    <w:p w:rsidR="00C74CFD" w:rsidRDefault="00C74CFD" w:rsidP="00BF62A3">
      <w:pPr>
        <w:jc w:val="both"/>
        <w:rPr>
          <w:rFonts w:ascii="Arial" w:hAnsi="Arial" w:cs="Arial"/>
          <w:sz w:val="24"/>
          <w:szCs w:val="24"/>
        </w:rPr>
      </w:pPr>
    </w:p>
    <w:p w:rsidR="00C74CFD" w:rsidRDefault="00C74CFD" w:rsidP="00BF62A3">
      <w:pPr>
        <w:jc w:val="both"/>
        <w:rPr>
          <w:rFonts w:ascii="Arial" w:hAnsi="Arial" w:cs="Arial"/>
          <w:sz w:val="24"/>
          <w:szCs w:val="24"/>
        </w:rPr>
      </w:pPr>
    </w:p>
    <w:p w:rsidR="00C74CFD" w:rsidRDefault="00C74CFD" w:rsidP="00BF62A3">
      <w:pPr>
        <w:jc w:val="both"/>
        <w:rPr>
          <w:rFonts w:ascii="Arial" w:hAnsi="Arial" w:cs="Arial"/>
          <w:sz w:val="24"/>
          <w:szCs w:val="24"/>
        </w:rPr>
      </w:pPr>
    </w:p>
    <w:p w:rsidR="00C74CFD" w:rsidRDefault="00C74CFD"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9F15C7" w:rsidRDefault="009F15C7" w:rsidP="00BF62A3">
      <w:pPr>
        <w:jc w:val="both"/>
        <w:rPr>
          <w:rFonts w:ascii="Arial" w:hAnsi="Arial" w:cs="Arial"/>
          <w:sz w:val="24"/>
          <w:szCs w:val="24"/>
        </w:rPr>
      </w:pPr>
    </w:p>
    <w:p w:rsidR="00C74CFD" w:rsidRDefault="00C74CFD" w:rsidP="00BF62A3">
      <w:pPr>
        <w:jc w:val="both"/>
        <w:rPr>
          <w:rFonts w:ascii="Arial" w:hAnsi="Arial" w:cs="Arial"/>
          <w:sz w:val="24"/>
          <w:szCs w:val="24"/>
        </w:rPr>
      </w:pPr>
    </w:p>
    <w:p w:rsidR="00BF62A3" w:rsidRPr="00283930" w:rsidRDefault="00BF62A3" w:rsidP="00BF62A3">
      <w:pPr>
        <w:jc w:val="both"/>
        <w:rPr>
          <w:rFonts w:ascii="Arial" w:hAnsi="Arial" w:cs="Arial"/>
          <w:b/>
          <w:sz w:val="24"/>
          <w:szCs w:val="24"/>
        </w:rPr>
      </w:pPr>
      <w:r w:rsidRPr="00283930">
        <w:rPr>
          <w:rFonts w:ascii="Arial" w:hAnsi="Arial" w:cs="Arial"/>
          <w:b/>
          <w:sz w:val="24"/>
          <w:szCs w:val="24"/>
        </w:rPr>
        <w:t>BIBLIOGRAFIA</w:t>
      </w:r>
    </w:p>
    <w:p w:rsidR="00BF62A3" w:rsidRPr="00BF62A3" w:rsidRDefault="00BF62A3" w:rsidP="00BF62A3">
      <w:pPr>
        <w:jc w:val="both"/>
        <w:rPr>
          <w:rFonts w:ascii="Arial" w:hAnsi="Arial" w:cs="Arial"/>
          <w:sz w:val="24"/>
          <w:szCs w:val="24"/>
        </w:rPr>
      </w:pPr>
      <w:r w:rsidRPr="00BF62A3">
        <w:rPr>
          <w:rFonts w:ascii="Arial" w:hAnsi="Arial" w:cs="Arial"/>
          <w:sz w:val="24"/>
          <w:szCs w:val="24"/>
        </w:rPr>
        <w:t>Profesores de Universidad de Caldas</w:t>
      </w:r>
    </w:p>
    <w:p w:rsidR="00BF62A3" w:rsidRDefault="00BF62A3" w:rsidP="00226798">
      <w:pPr>
        <w:jc w:val="both"/>
        <w:rPr>
          <w:rFonts w:ascii="Arial" w:hAnsi="Arial" w:cs="Arial"/>
          <w:sz w:val="24"/>
          <w:szCs w:val="24"/>
        </w:rPr>
      </w:pPr>
      <w:r w:rsidRPr="00BF62A3">
        <w:rPr>
          <w:rFonts w:ascii="Arial" w:hAnsi="Arial" w:cs="Arial"/>
          <w:sz w:val="24"/>
          <w:szCs w:val="24"/>
        </w:rPr>
        <w:lastRenderedPageBreak/>
        <w:t>ROJAS Otero Eduardo, TORO C. Daniel Ricardo,</w:t>
      </w:r>
    </w:p>
    <w:p w:rsidR="00226798" w:rsidRDefault="00226798" w:rsidP="00226798">
      <w:pPr>
        <w:jc w:val="both"/>
        <w:rPr>
          <w:rFonts w:ascii="Arial" w:hAnsi="Arial" w:cs="Arial"/>
          <w:sz w:val="24"/>
          <w:szCs w:val="24"/>
        </w:rPr>
      </w:pPr>
      <w:r w:rsidRPr="002E2CDB">
        <w:rPr>
          <w:rFonts w:ascii="Arial" w:hAnsi="Arial" w:cs="Arial"/>
          <w:sz w:val="24"/>
          <w:szCs w:val="24"/>
        </w:rPr>
        <w:t xml:space="preserve">Manizales, Modulo de Educación ambiental-Universidad de caldas, </w:t>
      </w:r>
      <w:r w:rsidR="005223CB" w:rsidRPr="002E2CDB">
        <w:rPr>
          <w:rFonts w:ascii="Arial" w:hAnsi="Arial" w:cs="Arial"/>
          <w:sz w:val="24"/>
          <w:szCs w:val="24"/>
        </w:rPr>
        <w:t>marzo</w:t>
      </w:r>
      <w:r w:rsidRPr="002E2CDB">
        <w:rPr>
          <w:rFonts w:ascii="Arial" w:hAnsi="Arial" w:cs="Arial"/>
          <w:sz w:val="24"/>
          <w:szCs w:val="24"/>
        </w:rPr>
        <w:t xml:space="preserve"> 1997.</w:t>
      </w:r>
    </w:p>
    <w:p w:rsidR="00226798" w:rsidRDefault="00226798" w:rsidP="00226798">
      <w:pPr>
        <w:jc w:val="both"/>
        <w:rPr>
          <w:rFonts w:ascii="Arial" w:hAnsi="Arial" w:cs="Arial"/>
          <w:sz w:val="24"/>
          <w:szCs w:val="24"/>
        </w:rPr>
      </w:pPr>
      <w:r w:rsidRPr="002E2CDB">
        <w:rPr>
          <w:rFonts w:ascii="Arial" w:hAnsi="Arial" w:cs="Arial"/>
          <w:sz w:val="24"/>
          <w:szCs w:val="24"/>
        </w:rPr>
        <w:t xml:space="preserve">2. Reflexión y Acción: El diálogo fundamental para la Educación Ambiental, Bogotá, D.C., 2002. </w:t>
      </w:r>
    </w:p>
    <w:p w:rsidR="00226798" w:rsidRDefault="00226798" w:rsidP="00226798">
      <w:pPr>
        <w:jc w:val="both"/>
        <w:rPr>
          <w:rFonts w:ascii="Arial" w:hAnsi="Arial" w:cs="Arial"/>
          <w:sz w:val="24"/>
          <w:szCs w:val="24"/>
        </w:rPr>
      </w:pPr>
      <w:r w:rsidRPr="002E2CDB">
        <w:rPr>
          <w:rFonts w:ascii="Arial" w:hAnsi="Arial" w:cs="Arial"/>
          <w:sz w:val="24"/>
          <w:szCs w:val="24"/>
        </w:rPr>
        <w:t>3. OLARTE CATAÑO., Gloria Lucía y LONDOÑO MOLINA, Tulio Jairo. Lo Ambiental desde una Perspectiva Educativa - Ambiental. En: Manual sobre el Medio Ambiente. Secretaría de Gobierno y Apoyo Ciudadano. Medellín, 1999.</w:t>
      </w:r>
    </w:p>
    <w:p w:rsidR="00226798" w:rsidRDefault="00226798" w:rsidP="00226798">
      <w:pPr>
        <w:jc w:val="both"/>
        <w:rPr>
          <w:rFonts w:ascii="Arial" w:hAnsi="Arial" w:cs="Arial"/>
          <w:sz w:val="24"/>
          <w:szCs w:val="24"/>
        </w:rPr>
      </w:pPr>
      <w:r w:rsidRPr="002E2CDB">
        <w:rPr>
          <w:rFonts w:ascii="Arial" w:hAnsi="Arial" w:cs="Arial"/>
          <w:sz w:val="24"/>
          <w:szCs w:val="24"/>
        </w:rPr>
        <w:t xml:space="preserve"> 4. OSLON, Mary </w:t>
      </w:r>
      <w:r w:rsidR="005223CB" w:rsidRPr="002E2CDB">
        <w:rPr>
          <w:rFonts w:ascii="Arial" w:hAnsi="Arial" w:cs="Arial"/>
          <w:sz w:val="24"/>
          <w:szCs w:val="24"/>
        </w:rPr>
        <w:t>W. Compiladora</w:t>
      </w:r>
      <w:r w:rsidRPr="002E2CDB">
        <w:rPr>
          <w:rFonts w:ascii="Arial" w:hAnsi="Arial" w:cs="Arial"/>
          <w:sz w:val="24"/>
          <w:szCs w:val="24"/>
        </w:rPr>
        <w:t xml:space="preserve">. La Investigación Acción entra al aula. </w:t>
      </w:r>
      <w:r w:rsidR="005223CB" w:rsidRPr="002E2CDB">
        <w:rPr>
          <w:rFonts w:ascii="Arial" w:hAnsi="Arial" w:cs="Arial"/>
          <w:sz w:val="24"/>
          <w:szCs w:val="24"/>
        </w:rPr>
        <w:t>Apique</w:t>
      </w:r>
      <w:r w:rsidRPr="002E2CDB">
        <w:rPr>
          <w:rFonts w:ascii="Arial" w:hAnsi="Arial" w:cs="Arial"/>
          <w:sz w:val="24"/>
          <w:szCs w:val="24"/>
        </w:rPr>
        <w:t>), Buenos Aires, 1991.</w:t>
      </w:r>
    </w:p>
    <w:p w:rsidR="00226798" w:rsidRDefault="00226798" w:rsidP="00226798">
      <w:pPr>
        <w:jc w:val="both"/>
        <w:rPr>
          <w:rFonts w:ascii="Arial" w:hAnsi="Arial" w:cs="Arial"/>
          <w:sz w:val="24"/>
          <w:szCs w:val="24"/>
        </w:rPr>
      </w:pPr>
      <w:r w:rsidRPr="002E2CDB">
        <w:rPr>
          <w:rFonts w:ascii="Arial" w:hAnsi="Arial" w:cs="Arial"/>
          <w:sz w:val="24"/>
          <w:szCs w:val="24"/>
        </w:rPr>
        <w:t xml:space="preserve"> 5. REPÚBLICA DE COLOMBIA. Ley General de Educación. Momo. Santafé de Bogotá, D.C., s.f.</w:t>
      </w:r>
    </w:p>
    <w:p w:rsidR="00226798" w:rsidRDefault="00226798" w:rsidP="00226798">
      <w:pPr>
        <w:jc w:val="both"/>
        <w:rPr>
          <w:rFonts w:ascii="Arial" w:hAnsi="Arial" w:cs="Arial"/>
          <w:sz w:val="24"/>
          <w:szCs w:val="24"/>
        </w:rPr>
      </w:pPr>
      <w:r w:rsidRPr="002E2CDB">
        <w:rPr>
          <w:rFonts w:ascii="Arial" w:hAnsi="Arial" w:cs="Arial"/>
          <w:sz w:val="24"/>
          <w:szCs w:val="24"/>
        </w:rPr>
        <w:t xml:space="preserve"> 6. UNESCO. ¿Cómo promover el interés por la cultura científica? Una propuesta didáctica fundamentada para la educación científica de jóvenes de 15 a 18 años. OREAL/UNESCO</w:t>
      </w:r>
      <w:r w:rsidR="005223CB" w:rsidRPr="002E2CDB">
        <w:rPr>
          <w:rFonts w:ascii="Arial" w:hAnsi="Arial" w:cs="Arial"/>
          <w:sz w:val="24"/>
          <w:szCs w:val="24"/>
        </w:rPr>
        <w:t>.,</w:t>
      </w:r>
      <w:r w:rsidRPr="002E2CDB">
        <w:rPr>
          <w:rFonts w:ascii="Arial" w:hAnsi="Arial" w:cs="Arial"/>
          <w:sz w:val="24"/>
          <w:szCs w:val="24"/>
        </w:rPr>
        <w:t xml:space="preserve"> Santiago de Chile, 2005. </w:t>
      </w:r>
    </w:p>
    <w:p w:rsidR="00226798" w:rsidRDefault="00226798" w:rsidP="00226798">
      <w:pPr>
        <w:jc w:val="both"/>
        <w:rPr>
          <w:rFonts w:ascii="Arial" w:hAnsi="Arial" w:cs="Arial"/>
          <w:sz w:val="24"/>
          <w:szCs w:val="24"/>
        </w:rPr>
      </w:pPr>
      <w:r w:rsidRPr="002E2CDB">
        <w:rPr>
          <w:rFonts w:ascii="Arial" w:hAnsi="Arial" w:cs="Arial"/>
          <w:sz w:val="24"/>
          <w:szCs w:val="24"/>
        </w:rPr>
        <w:t xml:space="preserve">7. La dimensión ambiental: Un reto para la educación de la nueva sociedad. Proyectos Ambientales Escolares. Serie documentos especiales, Pedagogía y ambiente 1. MEN. Santafé de Bogotá, D.C., 1996. </w:t>
      </w:r>
    </w:p>
    <w:p w:rsidR="00226798" w:rsidRDefault="00226798" w:rsidP="00226798">
      <w:pPr>
        <w:jc w:val="both"/>
        <w:rPr>
          <w:rFonts w:ascii="Arial" w:hAnsi="Arial" w:cs="Arial"/>
          <w:sz w:val="24"/>
          <w:szCs w:val="24"/>
        </w:rPr>
      </w:pPr>
      <w:r w:rsidRPr="002E2CDB">
        <w:rPr>
          <w:rFonts w:ascii="Arial" w:hAnsi="Arial" w:cs="Arial"/>
          <w:sz w:val="24"/>
          <w:szCs w:val="24"/>
        </w:rPr>
        <w:t xml:space="preserve">8. MARIÑO, Germán. La Investigación Etnográfica aplicada a la Educación. (Fotocopia). </w:t>
      </w:r>
    </w:p>
    <w:p w:rsidR="00637830" w:rsidRDefault="00226798" w:rsidP="00CC1ADA">
      <w:pPr>
        <w:jc w:val="both"/>
        <w:rPr>
          <w:rFonts w:ascii="Arial" w:hAnsi="Arial" w:cs="Arial"/>
          <w:sz w:val="24"/>
          <w:szCs w:val="24"/>
        </w:rPr>
      </w:pPr>
      <w:r w:rsidRPr="002E2CDB">
        <w:rPr>
          <w:rFonts w:ascii="Arial" w:hAnsi="Arial" w:cs="Arial"/>
          <w:sz w:val="24"/>
          <w:szCs w:val="24"/>
        </w:rPr>
        <w:t>9. La tierra herida. Las transformaciones tecnológicas del ecosistema. MEN. Cuadernos Ambientales 2. Serie documentos especiales.</w:t>
      </w:r>
      <w:r w:rsidR="00CC1ADA">
        <w:rPr>
          <w:rFonts w:ascii="Arial" w:hAnsi="Arial" w:cs="Arial"/>
          <w:sz w:val="24"/>
          <w:szCs w:val="24"/>
        </w:rPr>
        <w:t xml:space="preserve"> Santafé de Bogotá, D.C., 1995.</w:t>
      </w:r>
    </w:p>
    <w:p w:rsidR="00233710" w:rsidRPr="00CC1ADA" w:rsidRDefault="00233710" w:rsidP="00CC1ADA">
      <w:pPr>
        <w:jc w:val="both"/>
        <w:rPr>
          <w:rFonts w:ascii="Arial" w:hAnsi="Arial" w:cs="Arial"/>
          <w:sz w:val="24"/>
          <w:szCs w:val="24"/>
        </w:rPr>
      </w:pPr>
      <w:r>
        <w:rPr>
          <w:rFonts w:ascii="Arial" w:hAnsi="Arial" w:cs="Arial"/>
          <w:sz w:val="24"/>
          <w:szCs w:val="24"/>
        </w:rPr>
        <w:t xml:space="preserve">10. </w:t>
      </w:r>
      <w:hyperlink r:id="rId12" w:history="1">
        <w:r w:rsidRPr="00233710">
          <w:rPr>
            <w:color w:val="0000FF"/>
            <w:u w:val="single"/>
          </w:rPr>
          <w:t>https://www.mineducacion.gov.co/1621/article-90893.html</w:t>
        </w:r>
      </w:hyperlink>
    </w:p>
    <w:sectPr w:rsidR="00233710" w:rsidRPr="00CC1ADA" w:rsidSect="00853FF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73" w:rsidRDefault="00861173" w:rsidP="00BB6816">
      <w:pPr>
        <w:spacing w:after="0" w:line="240" w:lineRule="auto"/>
      </w:pPr>
      <w:r>
        <w:separator/>
      </w:r>
    </w:p>
  </w:endnote>
  <w:endnote w:type="continuationSeparator" w:id="0">
    <w:p w:rsidR="00861173" w:rsidRDefault="00861173" w:rsidP="00BB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73" w:rsidRDefault="00861173" w:rsidP="00BB6816">
      <w:pPr>
        <w:spacing w:after="0" w:line="240" w:lineRule="auto"/>
      </w:pPr>
      <w:r>
        <w:separator/>
      </w:r>
    </w:p>
  </w:footnote>
  <w:footnote w:type="continuationSeparator" w:id="0">
    <w:p w:rsidR="00861173" w:rsidRDefault="00861173" w:rsidP="00BB6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175"/>
    <w:multiLevelType w:val="hybridMultilevel"/>
    <w:tmpl w:val="DECA8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73EE6"/>
    <w:multiLevelType w:val="hybridMultilevel"/>
    <w:tmpl w:val="68C6D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8863EE"/>
    <w:multiLevelType w:val="hybridMultilevel"/>
    <w:tmpl w:val="F8A21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2B66FA"/>
    <w:multiLevelType w:val="hybridMultilevel"/>
    <w:tmpl w:val="688E7402"/>
    <w:lvl w:ilvl="0" w:tplc="DA5CA6B0">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13777E"/>
    <w:multiLevelType w:val="hybridMultilevel"/>
    <w:tmpl w:val="BA607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D710C6"/>
    <w:multiLevelType w:val="hybridMultilevel"/>
    <w:tmpl w:val="76E47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227879"/>
    <w:multiLevelType w:val="hybridMultilevel"/>
    <w:tmpl w:val="35148E8C"/>
    <w:lvl w:ilvl="0" w:tplc="9C7830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4A07777"/>
    <w:multiLevelType w:val="hybridMultilevel"/>
    <w:tmpl w:val="AB28C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3C5FBF"/>
    <w:multiLevelType w:val="multilevel"/>
    <w:tmpl w:val="CD3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9553A"/>
    <w:multiLevelType w:val="hybridMultilevel"/>
    <w:tmpl w:val="FF18CF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
  </w:num>
  <w:num w:numId="8">
    <w:abstractNumId w:val="9"/>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53"/>
    <w:rsid w:val="00002FCF"/>
    <w:rsid w:val="00011588"/>
    <w:rsid w:val="00015D34"/>
    <w:rsid w:val="0002402F"/>
    <w:rsid w:val="00024724"/>
    <w:rsid w:val="0002666D"/>
    <w:rsid w:val="00051FDB"/>
    <w:rsid w:val="00064EE5"/>
    <w:rsid w:val="000840E4"/>
    <w:rsid w:val="00087A5F"/>
    <w:rsid w:val="00097624"/>
    <w:rsid w:val="0009770E"/>
    <w:rsid w:val="000A1400"/>
    <w:rsid w:val="000A1A15"/>
    <w:rsid w:val="000A1CC9"/>
    <w:rsid w:val="000A6142"/>
    <w:rsid w:val="000B3A38"/>
    <w:rsid w:val="000C038E"/>
    <w:rsid w:val="000C7D08"/>
    <w:rsid w:val="000D2481"/>
    <w:rsid w:val="000E6D7D"/>
    <w:rsid w:val="000F10D9"/>
    <w:rsid w:val="000F3B47"/>
    <w:rsid w:val="0010618B"/>
    <w:rsid w:val="001176BC"/>
    <w:rsid w:val="0012212B"/>
    <w:rsid w:val="001403DD"/>
    <w:rsid w:val="00152A96"/>
    <w:rsid w:val="001603C5"/>
    <w:rsid w:val="00161324"/>
    <w:rsid w:val="0018070F"/>
    <w:rsid w:val="00187D8A"/>
    <w:rsid w:val="00190784"/>
    <w:rsid w:val="001A4436"/>
    <w:rsid w:val="001A6F44"/>
    <w:rsid w:val="001A7838"/>
    <w:rsid w:val="001A783E"/>
    <w:rsid w:val="001B0607"/>
    <w:rsid w:val="001B1661"/>
    <w:rsid w:val="001B5555"/>
    <w:rsid w:val="001C3137"/>
    <w:rsid w:val="001F7DB1"/>
    <w:rsid w:val="00204428"/>
    <w:rsid w:val="002079BB"/>
    <w:rsid w:val="00226798"/>
    <w:rsid w:val="00227D50"/>
    <w:rsid w:val="0023092E"/>
    <w:rsid w:val="00233073"/>
    <w:rsid w:val="00233710"/>
    <w:rsid w:val="0024769D"/>
    <w:rsid w:val="002528E8"/>
    <w:rsid w:val="00255A79"/>
    <w:rsid w:val="00256687"/>
    <w:rsid w:val="00261E6B"/>
    <w:rsid w:val="00265466"/>
    <w:rsid w:val="002723E3"/>
    <w:rsid w:val="00282192"/>
    <w:rsid w:val="00283930"/>
    <w:rsid w:val="0028434E"/>
    <w:rsid w:val="00286FF7"/>
    <w:rsid w:val="0029616A"/>
    <w:rsid w:val="0029783E"/>
    <w:rsid w:val="002A0D61"/>
    <w:rsid w:val="002A14B0"/>
    <w:rsid w:val="002A4D53"/>
    <w:rsid w:val="002B21F5"/>
    <w:rsid w:val="002B4BA8"/>
    <w:rsid w:val="002C46E8"/>
    <w:rsid w:val="002D0F7E"/>
    <w:rsid w:val="002F18CF"/>
    <w:rsid w:val="002F2127"/>
    <w:rsid w:val="002F235D"/>
    <w:rsid w:val="00301212"/>
    <w:rsid w:val="00307456"/>
    <w:rsid w:val="00307D19"/>
    <w:rsid w:val="003159E7"/>
    <w:rsid w:val="00320408"/>
    <w:rsid w:val="003636B6"/>
    <w:rsid w:val="00372B51"/>
    <w:rsid w:val="003870E4"/>
    <w:rsid w:val="003926E0"/>
    <w:rsid w:val="003A1B86"/>
    <w:rsid w:val="003A41CC"/>
    <w:rsid w:val="003B72E3"/>
    <w:rsid w:val="003B735C"/>
    <w:rsid w:val="003B74EA"/>
    <w:rsid w:val="003C05A8"/>
    <w:rsid w:val="003C2370"/>
    <w:rsid w:val="003E17C8"/>
    <w:rsid w:val="003E33AD"/>
    <w:rsid w:val="003E476D"/>
    <w:rsid w:val="003E6EB3"/>
    <w:rsid w:val="003E7EB5"/>
    <w:rsid w:val="004002C3"/>
    <w:rsid w:val="00413739"/>
    <w:rsid w:val="0042318D"/>
    <w:rsid w:val="00426A49"/>
    <w:rsid w:val="00427EB0"/>
    <w:rsid w:val="00433726"/>
    <w:rsid w:val="00435C19"/>
    <w:rsid w:val="004400A6"/>
    <w:rsid w:val="004418D8"/>
    <w:rsid w:val="00453707"/>
    <w:rsid w:val="0045694D"/>
    <w:rsid w:val="0045712E"/>
    <w:rsid w:val="00457236"/>
    <w:rsid w:val="0046163C"/>
    <w:rsid w:val="004636FA"/>
    <w:rsid w:val="00470A37"/>
    <w:rsid w:val="004A022D"/>
    <w:rsid w:val="004A0E0E"/>
    <w:rsid w:val="004A5E4E"/>
    <w:rsid w:val="004B32F9"/>
    <w:rsid w:val="004C0F5E"/>
    <w:rsid w:val="004C5888"/>
    <w:rsid w:val="004C6FF1"/>
    <w:rsid w:val="004D0ED0"/>
    <w:rsid w:val="004D1686"/>
    <w:rsid w:val="004E2355"/>
    <w:rsid w:val="004F3C6F"/>
    <w:rsid w:val="005000E8"/>
    <w:rsid w:val="00502EA9"/>
    <w:rsid w:val="0051226E"/>
    <w:rsid w:val="005220B9"/>
    <w:rsid w:val="005223CB"/>
    <w:rsid w:val="00535EEE"/>
    <w:rsid w:val="005362F8"/>
    <w:rsid w:val="00536E4A"/>
    <w:rsid w:val="00541F57"/>
    <w:rsid w:val="00542A2A"/>
    <w:rsid w:val="00544C17"/>
    <w:rsid w:val="005561CD"/>
    <w:rsid w:val="0056060D"/>
    <w:rsid w:val="005724CC"/>
    <w:rsid w:val="00573862"/>
    <w:rsid w:val="00580642"/>
    <w:rsid w:val="00581241"/>
    <w:rsid w:val="00583A40"/>
    <w:rsid w:val="00590DE2"/>
    <w:rsid w:val="00591437"/>
    <w:rsid w:val="005A2D13"/>
    <w:rsid w:val="005C179B"/>
    <w:rsid w:val="005C4213"/>
    <w:rsid w:val="005C6067"/>
    <w:rsid w:val="005D7372"/>
    <w:rsid w:val="005E2DBF"/>
    <w:rsid w:val="005F526A"/>
    <w:rsid w:val="00600166"/>
    <w:rsid w:val="0060035D"/>
    <w:rsid w:val="00604215"/>
    <w:rsid w:val="006266DB"/>
    <w:rsid w:val="00637830"/>
    <w:rsid w:val="0064114B"/>
    <w:rsid w:val="006436EE"/>
    <w:rsid w:val="0065429A"/>
    <w:rsid w:val="0067393B"/>
    <w:rsid w:val="00681F69"/>
    <w:rsid w:val="00685FE8"/>
    <w:rsid w:val="00686537"/>
    <w:rsid w:val="006A149C"/>
    <w:rsid w:val="006A772A"/>
    <w:rsid w:val="006D18CB"/>
    <w:rsid w:val="006D2FEF"/>
    <w:rsid w:val="006D6E6A"/>
    <w:rsid w:val="006F5B33"/>
    <w:rsid w:val="0071232C"/>
    <w:rsid w:val="00713020"/>
    <w:rsid w:val="00717042"/>
    <w:rsid w:val="0073409B"/>
    <w:rsid w:val="007438F5"/>
    <w:rsid w:val="00752391"/>
    <w:rsid w:val="007556CF"/>
    <w:rsid w:val="00756353"/>
    <w:rsid w:val="0076711D"/>
    <w:rsid w:val="00780451"/>
    <w:rsid w:val="0078141B"/>
    <w:rsid w:val="0078557D"/>
    <w:rsid w:val="00786D81"/>
    <w:rsid w:val="00795376"/>
    <w:rsid w:val="00796079"/>
    <w:rsid w:val="007A02E7"/>
    <w:rsid w:val="007A403C"/>
    <w:rsid w:val="007B4271"/>
    <w:rsid w:val="007E0E16"/>
    <w:rsid w:val="007E72AC"/>
    <w:rsid w:val="007E72F8"/>
    <w:rsid w:val="007E764A"/>
    <w:rsid w:val="007F2C1E"/>
    <w:rsid w:val="00800072"/>
    <w:rsid w:val="008047E2"/>
    <w:rsid w:val="008158CA"/>
    <w:rsid w:val="00820C98"/>
    <w:rsid w:val="00827D42"/>
    <w:rsid w:val="00831CB1"/>
    <w:rsid w:val="00833EB3"/>
    <w:rsid w:val="00837947"/>
    <w:rsid w:val="008416E1"/>
    <w:rsid w:val="00842B8E"/>
    <w:rsid w:val="00853FF6"/>
    <w:rsid w:val="00856485"/>
    <w:rsid w:val="00861173"/>
    <w:rsid w:val="00862249"/>
    <w:rsid w:val="008706CE"/>
    <w:rsid w:val="00876AF8"/>
    <w:rsid w:val="00883B33"/>
    <w:rsid w:val="00894535"/>
    <w:rsid w:val="00894800"/>
    <w:rsid w:val="008C7711"/>
    <w:rsid w:val="008D4948"/>
    <w:rsid w:val="008E3B50"/>
    <w:rsid w:val="008E457D"/>
    <w:rsid w:val="008F2524"/>
    <w:rsid w:val="008F7C2A"/>
    <w:rsid w:val="00902995"/>
    <w:rsid w:val="009063C8"/>
    <w:rsid w:val="0091201F"/>
    <w:rsid w:val="00914EAA"/>
    <w:rsid w:val="0092169D"/>
    <w:rsid w:val="00922B17"/>
    <w:rsid w:val="009269A9"/>
    <w:rsid w:val="00927467"/>
    <w:rsid w:val="00932E99"/>
    <w:rsid w:val="009343E3"/>
    <w:rsid w:val="00940F28"/>
    <w:rsid w:val="00944231"/>
    <w:rsid w:val="00954F9D"/>
    <w:rsid w:val="00964A36"/>
    <w:rsid w:val="0096552E"/>
    <w:rsid w:val="0096621E"/>
    <w:rsid w:val="00971C01"/>
    <w:rsid w:val="0097408E"/>
    <w:rsid w:val="00976130"/>
    <w:rsid w:val="00980717"/>
    <w:rsid w:val="00984AF1"/>
    <w:rsid w:val="009B0F95"/>
    <w:rsid w:val="009B501B"/>
    <w:rsid w:val="009C14CF"/>
    <w:rsid w:val="009C1645"/>
    <w:rsid w:val="009C236E"/>
    <w:rsid w:val="009C4301"/>
    <w:rsid w:val="009C60CF"/>
    <w:rsid w:val="009C63E5"/>
    <w:rsid w:val="009C6E48"/>
    <w:rsid w:val="009D50FF"/>
    <w:rsid w:val="009E0945"/>
    <w:rsid w:val="009F15C7"/>
    <w:rsid w:val="009F5514"/>
    <w:rsid w:val="009F5F97"/>
    <w:rsid w:val="00A0070A"/>
    <w:rsid w:val="00A0277D"/>
    <w:rsid w:val="00A03BF7"/>
    <w:rsid w:val="00A14BD8"/>
    <w:rsid w:val="00A37E98"/>
    <w:rsid w:val="00A422F6"/>
    <w:rsid w:val="00A47868"/>
    <w:rsid w:val="00A5557B"/>
    <w:rsid w:val="00A703BE"/>
    <w:rsid w:val="00A744F8"/>
    <w:rsid w:val="00A758DE"/>
    <w:rsid w:val="00A80AF9"/>
    <w:rsid w:val="00A86DE7"/>
    <w:rsid w:val="00AC02CC"/>
    <w:rsid w:val="00AC764C"/>
    <w:rsid w:val="00AD2D2B"/>
    <w:rsid w:val="00AD5745"/>
    <w:rsid w:val="00AF6193"/>
    <w:rsid w:val="00B012F1"/>
    <w:rsid w:val="00B15905"/>
    <w:rsid w:val="00B202D1"/>
    <w:rsid w:val="00B2060D"/>
    <w:rsid w:val="00B22E54"/>
    <w:rsid w:val="00B30C0C"/>
    <w:rsid w:val="00B40212"/>
    <w:rsid w:val="00B41C08"/>
    <w:rsid w:val="00B47828"/>
    <w:rsid w:val="00B62193"/>
    <w:rsid w:val="00B624EE"/>
    <w:rsid w:val="00B76C03"/>
    <w:rsid w:val="00B8765F"/>
    <w:rsid w:val="00BB6816"/>
    <w:rsid w:val="00BC4A00"/>
    <w:rsid w:val="00BD1AAB"/>
    <w:rsid w:val="00BD7364"/>
    <w:rsid w:val="00BE4056"/>
    <w:rsid w:val="00BE4EE0"/>
    <w:rsid w:val="00BF62A3"/>
    <w:rsid w:val="00C006E0"/>
    <w:rsid w:val="00C03265"/>
    <w:rsid w:val="00C20EDF"/>
    <w:rsid w:val="00C22047"/>
    <w:rsid w:val="00C31254"/>
    <w:rsid w:val="00C3333D"/>
    <w:rsid w:val="00C3551E"/>
    <w:rsid w:val="00C40E52"/>
    <w:rsid w:val="00C42327"/>
    <w:rsid w:val="00C561B8"/>
    <w:rsid w:val="00C63335"/>
    <w:rsid w:val="00C72DE1"/>
    <w:rsid w:val="00C7398F"/>
    <w:rsid w:val="00C74CFD"/>
    <w:rsid w:val="00C76C09"/>
    <w:rsid w:val="00C80F59"/>
    <w:rsid w:val="00C97C2C"/>
    <w:rsid w:val="00CA5116"/>
    <w:rsid w:val="00CB5630"/>
    <w:rsid w:val="00CB5F7E"/>
    <w:rsid w:val="00CC1818"/>
    <w:rsid w:val="00CC1ADA"/>
    <w:rsid w:val="00CC6E5B"/>
    <w:rsid w:val="00CD545C"/>
    <w:rsid w:val="00CF490A"/>
    <w:rsid w:val="00CF65EB"/>
    <w:rsid w:val="00D04A0B"/>
    <w:rsid w:val="00D1393C"/>
    <w:rsid w:val="00D155EB"/>
    <w:rsid w:val="00D26573"/>
    <w:rsid w:val="00D32535"/>
    <w:rsid w:val="00D42A9A"/>
    <w:rsid w:val="00D44121"/>
    <w:rsid w:val="00D504EE"/>
    <w:rsid w:val="00D57BA8"/>
    <w:rsid w:val="00D6038A"/>
    <w:rsid w:val="00D6601E"/>
    <w:rsid w:val="00D741EF"/>
    <w:rsid w:val="00D82A36"/>
    <w:rsid w:val="00D9248A"/>
    <w:rsid w:val="00DA49DA"/>
    <w:rsid w:val="00DA6B8B"/>
    <w:rsid w:val="00DB7496"/>
    <w:rsid w:val="00DC14AE"/>
    <w:rsid w:val="00DC5C92"/>
    <w:rsid w:val="00DC6609"/>
    <w:rsid w:val="00DD53F7"/>
    <w:rsid w:val="00DD54B4"/>
    <w:rsid w:val="00DD67D8"/>
    <w:rsid w:val="00DF57C1"/>
    <w:rsid w:val="00E05027"/>
    <w:rsid w:val="00E10E7C"/>
    <w:rsid w:val="00E10E96"/>
    <w:rsid w:val="00E16ACF"/>
    <w:rsid w:val="00E24B23"/>
    <w:rsid w:val="00E27BFA"/>
    <w:rsid w:val="00E33007"/>
    <w:rsid w:val="00E35322"/>
    <w:rsid w:val="00E523C8"/>
    <w:rsid w:val="00E52E31"/>
    <w:rsid w:val="00E52F0B"/>
    <w:rsid w:val="00E53675"/>
    <w:rsid w:val="00E540D1"/>
    <w:rsid w:val="00E84550"/>
    <w:rsid w:val="00E934A6"/>
    <w:rsid w:val="00E95D2B"/>
    <w:rsid w:val="00EB2F57"/>
    <w:rsid w:val="00EC00F0"/>
    <w:rsid w:val="00ED74E9"/>
    <w:rsid w:val="00EE7D20"/>
    <w:rsid w:val="00EF4689"/>
    <w:rsid w:val="00EF5552"/>
    <w:rsid w:val="00F04308"/>
    <w:rsid w:val="00F15C8F"/>
    <w:rsid w:val="00F22077"/>
    <w:rsid w:val="00F24029"/>
    <w:rsid w:val="00F3491F"/>
    <w:rsid w:val="00F426EF"/>
    <w:rsid w:val="00F547BB"/>
    <w:rsid w:val="00F56AC1"/>
    <w:rsid w:val="00F60D2C"/>
    <w:rsid w:val="00F65A46"/>
    <w:rsid w:val="00F73139"/>
    <w:rsid w:val="00F80311"/>
    <w:rsid w:val="00F90D73"/>
    <w:rsid w:val="00F922AA"/>
    <w:rsid w:val="00F92BE0"/>
    <w:rsid w:val="00F96517"/>
    <w:rsid w:val="00FB2CAB"/>
    <w:rsid w:val="00FC1F90"/>
    <w:rsid w:val="00FC20C8"/>
    <w:rsid w:val="00FD0AEA"/>
    <w:rsid w:val="00FD3F6A"/>
    <w:rsid w:val="00FD7CF6"/>
    <w:rsid w:val="00FE5793"/>
    <w:rsid w:val="00FE64E0"/>
    <w:rsid w:val="00FF53E5"/>
    <w:rsid w:val="00FF6157"/>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B7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7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F5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166"/>
    <w:pPr>
      <w:ind w:left="720"/>
      <w:contextualSpacing/>
    </w:pPr>
  </w:style>
  <w:style w:type="paragraph" w:styleId="Textonotapie">
    <w:name w:val="footnote text"/>
    <w:basedOn w:val="Normal"/>
    <w:link w:val="TextonotapieCar"/>
    <w:uiPriority w:val="99"/>
    <w:semiHidden/>
    <w:unhideWhenUsed/>
    <w:rsid w:val="00BB68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816"/>
    <w:rPr>
      <w:sz w:val="20"/>
      <w:szCs w:val="20"/>
    </w:rPr>
  </w:style>
  <w:style w:type="character" w:styleId="Refdenotaalpie">
    <w:name w:val="footnote reference"/>
    <w:basedOn w:val="Fuentedeprrafopredeter"/>
    <w:uiPriority w:val="99"/>
    <w:semiHidden/>
    <w:unhideWhenUsed/>
    <w:rsid w:val="00BB6816"/>
    <w:rPr>
      <w:vertAlign w:val="superscript"/>
    </w:rPr>
  </w:style>
  <w:style w:type="table" w:styleId="Tablaconcuadrcula">
    <w:name w:val="Table Grid"/>
    <w:basedOn w:val="Tablanormal"/>
    <w:uiPriority w:val="59"/>
    <w:rsid w:val="00976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B749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B7496"/>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DB7496"/>
    <w:pPr>
      <w:outlineLvl w:val="9"/>
    </w:pPr>
  </w:style>
  <w:style w:type="paragraph" w:styleId="TDC1">
    <w:name w:val="toc 1"/>
    <w:basedOn w:val="Normal"/>
    <w:next w:val="Normal"/>
    <w:autoRedefine/>
    <w:uiPriority w:val="39"/>
    <w:unhideWhenUsed/>
    <w:rsid w:val="00DB7496"/>
    <w:pPr>
      <w:spacing w:after="100"/>
    </w:pPr>
  </w:style>
  <w:style w:type="character" w:styleId="Hipervnculo">
    <w:name w:val="Hyperlink"/>
    <w:basedOn w:val="Fuentedeprrafopredeter"/>
    <w:uiPriority w:val="99"/>
    <w:unhideWhenUsed/>
    <w:rsid w:val="00DB7496"/>
    <w:rPr>
      <w:color w:val="0000FF" w:themeColor="hyperlink"/>
      <w:u w:val="single"/>
    </w:rPr>
  </w:style>
  <w:style w:type="paragraph" w:styleId="Textodeglobo">
    <w:name w:val="Balloon Text"/>
    <w:basedOn w:val="Normal"/>
    <w:link w:val="TextodegloboCar"/>
    <w:uiPriority w:val="99"/>
    <w:semiHidden/>
    <w:unhideWhenUsed/>
    <w:rsid w:val="00DB7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496"/>
    <w:rPr>
      <w:rFonts w:ascii="Tahoma" w:hAnsi="Tahoma" w:cs="Tahoma"/>
      <w:sz w:val="16"/>
      <w:szCs w:val="16"/>
    </w:rPr>
  </w:style>
  <w:style w:type="character" w:customStyle="1" w:styleId="Ttulo3Car">
    <w:name w:val="Título 3 Car"/>
    <w:basedOn w:val="Fuentedeprrafopredeter"/>
    <w:link w:val="Ttulo3"/>
    <w:uiPriority w:val="9"/>
    <w:semiHidden/>
    <w:rsid w:val="005F526A"/>
    <w:rPr>
      <w:rFonts w:asciiTheme="majorHAnsi" w:eastAsiaTheme="majorEastAsia" w:hAnsiTheme="majorHAnsi" w:cstheme="majorBidi"/>
      <w:b/>
      <w:bCs/>
      <w:color w:val="4F81BD" w:themeColor="accent1"/>
    </w:rPr>
  </w:style>
  <w:style w:type="paragraph" w:styleId="Sinespaciado">
    <w:name w:val="No Spacing"/>
    <w:uiPriority w:val="1"/>
    <w:qFormat/>
    <w:rsid w:val="005F526A"/>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60D2C"/>
    <w:rPr>
      <w:sz w:val="16"/>
      <w:szCs w:val="16"/>
    </w:rPr>
  </w:style>
  <w:style w:type="paragraph" w:styleId="Textocomentario">
    <w:name w:val="annotation text"/>
    <w:basedOn w:val="Normal"/>
    <w:link w:val="TextocomentarioCar"/>
    <w:uiPriority w:val="99"/>
    <w:semiHidden/>
    <w:unhideWhenUsed/>
    <w:rsid w:val="00F60D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D2C"/>
    <w:rPr>
      <w:sz w:val="20"/>
      <w:szCs w:val="20"/>
    </w:rPr>
  </w:style>
  <w:style w:type="paragraph" w:styleId="Asuntodelcomentario">
    <w:name w:val="annotation subject"/>
    <w:basedOn w:val="Textocomentario"/>
    <w:next w:val="Textocomentario"/>
    <w:link w:val="AsuntodelcomentarioCar"/>
    <w:uiPriority w:val="99"/>
    <w:semiHidden/>
    <w:unhideWhenUsed/>
    <w:rsid w:val="00F60D2C"/>
    <w:rPr>
      <w:b/>
      <w:bCs/>
    </w:rPr>
  </w:style>
  <w:style w:type="character" w:customStyle="1" w:styleId="AsuntodelcomentarioCar">
    <w:name w:val="Asunto del comentario Car"/>
    <w:basedOn w:val="TextocomentarioCar"/>
    <w:link w:val="Asuntodelcomentario"/>
    <w:uiPriority w:val="99"/>
    <w:semiHidden/>
    <w:rsid w:val="00F60D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B7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7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F5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166"/>
    <w:pPr>
      <w:ind w:left="720"/>
      <w:contextualSpacing/>
    </w:pPr>
  </w:style>
  <w:style w:type="paragraph" w:styleId="Textonotapie">
    <w:name w:val="footnote text"/>
    <w:basedOn w:val="Normal"/>
    <w:link w:val="TextonotapieCar"/>
    <w:uiPriority w:val="99"/>
    <w:semiHidden/>
    <w:unhideWhenUsed/>
    <w:rsid w:val="00BB68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816"/>
    <w:rPr>
      <w:sz w:val="20"/>
      <w:szCs w:val="20"/>
    </w:rPr>
  </w:style>
  <w:style w:type="character" w:styleId="Refdenotaalpie">
    <w:name w:val="footnote reference"/>
    <w:basedOn w:val="Fuentedeprrafopredeter"/>
    <w:uiPriority w:val="99"/>
    <w:semiHidden/>
    <w:unhideWhenUsed/>
    <w:rsid w:val="00BB6816"/>
    <w:rPr>
      <w:vertAlign w:val="superscript"/>
    </w:rPr>
  </w:style>
  <w:style w:type="table" w:styleId="Tablaconcuadrcula">
    <w:name w:val="Table Grid"/>
    <w:basedOn w:val="Tablanormal"/>
    <w:uiPriority w:val="59"/>
    <w:rsid w:val="00976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B749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B7496"/>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DB7496"/>
    <w:pPr>
      <w:outlineLvl w:val="9"/>
    </w:pPr>
  </w:style>
  <w:style w:type="paragraph" w:styleId="TDC1">
    <w:name w:val="toc 1"/>
    <w:basedOn w:val="Normal"/>
    <w:next w:val="Normal"/>
    <w:autoRedefine/>
    <w:uiPriority w:val="39"/>
    <w:unhideWhenUsed/>
    <w:rsid w:val="00DB7496"/>
    <w:pPr>
      <w:spacing w:after="100"/>
    </w:pPr>
  </w:style>
  <w:style w:type="character" w:styleId="Hipervnculo">
    <w:name w:val="Hyperlink"/>
    <w:basedOn w:val="Fuentedeprrafopredeter"/>
    <w:uiPriority w:val="99"/>
    <w:unhideWhenUsed/>
    <w:rsid w:val="00DB7496"/>
    <w:rPr>
      <w:color w:val="0000FF" w:themeColor="hyperlink"/>
      <w:u w:val="single"/>
    </w:rPr>
  </w:style>
  <w:style w:type="paragraph" w:styleId="Textodeglobo">
    <w:name w:val="Balloon Text"/>
    <w:basedOn w:val="Normal"/>
    <w:link w:val="TextodegloboCar"/>
    <w:uiPriority w:val="99"/>
    <w:semiHidden/>
    <w:unhideWhenUsed/>
    <w:rsid w:val="00DB7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496"/>
    <w:rPr>
      <w:rFonts w:ascii="Tahoma" w:hAnsi="Tahoma" w:cs="Tahoma"/>
      <w:sz w:val="16"/>
      <w:szCs w:val="16"/>
    </w:rPr>
  </w:style>
  <w:style w:type="character" w:customStyle="1" w:styleId="Ttulo3Car">
    <w:name w:val="Título 3 Car"/>
    <w:basedOn w:val="Fuentedeprrafopredeter"/>
    <w:link w:val="Ttulo3"/>
    <w:uiPriority w:val="9"/>
    <w:semiHidden/>
    <w:rsid w:val="005F526A"/>
    <w:rPr>
      <w:rFonts w:asciiTheme="majorHAnsi" w:eastAsiaTheme="majorEastAsia" w:hAnsiTheme="majorHAnsi" w:cstheme="majorBidi"/>
      <w:b/>
      <w:bCs/>
      <w:color w:val="4F81BD" w:themeColor="accent1"/>
    </w:rPr>
  </w:style>
  <w:style w:type="paragraph" w:styleId="Sinespaciado">
    <w:name w:val="No Spacing"/>
    <w:uiPriority w:val="1"/>
    <w:qFormat/>
    <w:rsid w:val="005F526A"/>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60D2C"/>
    <w:rPr>
      <w:sz w:val="16"/>
      <w:szCs w:val="16"/>
    </w:rPr>
  </w:style>
  <w:style w:type="paragraph" w:styleId="Textocomentario">
    <w:name w:val="annotation text"/>
    <w:basedOn w:val="Normal"/>
    <w:link w:val="TextocomentarioCar"/>
    <w:uiPriority w:val="99"/>
    <w:semiHidden/>
    <w:unhideWhenUsed/>
    <w:rsid w:val="00F60D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D2C"/>
    <w:rPr>
      <w:sz w:val="20"/>
      <w:szCs w:val="20"/>
    </w:rPr>
  </w:style>
  <w:style w:type="paragraph" w:styleId="Asuntodelcomentario">
    <w:name w:val="annotation subject"/>
    <w:basedOn w:val="Textocomentario"/>
    <w:next w:val="Textocomentario"/>
    <w:link w:val="AsuntodelcomentarioCar"/>
    <w:uiPriority w:val="99"/>
    <w:semiHidden/>
    <w:unhideWhenUsed/>
    <w:rsid w:val="00F60D2C"/>
    <w:rPr>
      <w:b/>
      <w:bCs/>
    </w:rPr>
  </w:style>
  <w:style w:type="character" w:customStyle="1" w:styleId="AsuntodelcomentarioCar">
    <w:name w:val="Asunto del comentario Car"/>
    <w:basedOn w:val="TextocomentarioCar"/>
    <w:link w:val="Asuntodelcomentario"/>
    <w:uiPriority w:val="99"/>
    <w:semiHidden/>
    <w:rsid w:val="00F60D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ineducacion.gov.co/1621/article-9089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mineducacion.gov.co/1621/article-9089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8EF7-45A9-4D55-A664-13F7FE4A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7565</Words>
  <Characters>41608</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IEJHW</cp:lastModifiedBy>
  <cp:revision>6</cp:revision>
  <cp:lastPrinted>2012-12-28T23:50:00Z</cp:lastPrinted>
  <dcterms:created xsi:type="dcterms:W3CDTF">2019-04-25T16:51:00Z</dcterms:created>
  <dcterms:modified xsi:type="dcterms:W3CDTF">2019-07-23T22:11:00Z</dcterms:modified>
</cp:coreProperties>
</file>